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73" w:rsidRPr="00B612EC" w:rsidRDefault="00AB540E" w:rsidP="00721073">
      <w:pPr>
        <w:autoSpaceDE w:val="0"/>
        <w:autoSpaceDN w:val="0"/>
        <w:adjustRightInd w:val="0"/>
        <w:spacing w:after="90" w:line="288" w:lineRule="auto"/>
        <w:rPr>
          <w:rStyle w:val="CenterCity"/>
          <w:rFonts w:ascii="Times New Roman" w:hAnsi="Times New Roman" w:cs="Times New Roman"/>
          <w:b/>
          <w:sz w:val="24"/>
          <w:szCs w:val="24"/>
        </w:rPr>
      </w:pPr>
      <w:r>
        <w:rPr>
          <w:rFonts w:ascii="Times New Roman" w:hAnsi="Times New Roman" w:cs="Times New Roman"/>
          <w:b/>
          <w:sz w:val="24"/>
          <w:szCs w:val="24"/>
        </w:rPr>
        <w:t>New York Harbor Healthcare System</w:t>
      </w:r>
      <w:r w:rsidR="00721073" w:rsidRPr="00B612EC">
        <w:rPr>
          <w:rFonts w:ascii="Times New Roman" w:hAnsi="Times New Roman" w:cs="Times New Roman"/>
          <w:b/>
          <w:color w:val="D3D3D3"/>
          <w:position w:val="4"/>
          <w:sz w:val="24"/>
          <w:szCs w:val="24"/>
        </w:rPr>
        <w:t>|</w:t>
      </w:r>
      <w:r>
        <w:rPr>
          <w:rFonts w:ascii="Times New Roman" w:hAnsi="Times New Roman" w:cs="Times New Roman"/>
          <w:b/>
          <w:color w:val="000C9E"/>
          <w:sz w:val="24"/>
          <w:szCs w:val="24"/>
        </w:rPr>
        <w:t xml:space="preserve"> Manhattan</w:t>
      </w:r>
      <w:r w:rsidR="00721073" w:rsidRPr="00B612EC">
        <w:rPr>
          <w:rFonts w:ascii="Times New Roman" w:hAnsi="Times New Roman" w:cs="Times New Roman"/>
          <w:b/>
          <w:color w:val="000C9E"/>
          <w:sz w:val="24"/>
          <w:szCs w:val="24"/>
        </w:rPr>
        <w:t>, New York</w:t>
      </w:r>
    </w:p>
    <w:p w:rsidR="00721073" w:rsidRPr="00B612EC" w:rsidRDefault="00721073" w:rsidP="00721073">
      <w:pPr>
        <w:pStyle w:val="BasicParagraph"/>
        <w:spacing w:after="58"/>
        <w:rPr>
          <w:rFonts w:ascii="Times New Roman" w:hAnsi="Times New Roman" w:cs="Times New Roman"/>
        </w:rPr>
      </w:pPr>
      <w:r w:rsidRPr="00B612EC">
        <w:rPr>
          <w:rStyle w:val="Heading3Char"/>
          <w:rFonts w:ascii="Times New Roman" w:eastAsia="Calibri" w:hAnsi="Times New Roman"/>
        </w:rPr>
        <w:t xml:space="preserve">Date: </w:t>
      </w:r>
      <w:r w:rsidRPr="00B612EC">
        <w:rPr>
          <w:rFonts w:ascii="Times New Roman" w:hAnsi="Times New Roman" w:cs="Times New Roman"/>
          <w:b/>
        </w:rPr>
        <w:t xml:space="preserve">April 17, 2012 </w:t>
      </w:r>
    </w:p>
    <w:p w:rsidR="00721073" w:rsidRPr="00B612EC" w:rsidRDefault="00721073" w:rsidP="00721073">
      <w:pPr>
        <w:pStyle w:val="BasicParagraph"/>
        <w:spacing w:after="58"/>
        <w:rPr>
          <w:rFonts w:ascii="Times New Roman" w:hAnsi="Times New Roman" w:cs="Times New Roman"/>
          <w:b/>
        </w:rPr>
      </w:pPr>
      <w:r w:rsidRPr="00B612EC">
        <w:rPr>
          <w:rStyle w:val="Heading3Char"/>
          <w:rFonts w:ascii="Times New Roman" w:eastAsia="Calibri" w:hAnsi="Times New Roman"/>
        </w:rPr>
        <w:t xml:space="preserve">National Task Force Member: </w:t>
      </w:r>
      <w:r w:rsidRPr="00B612EC">
        <w:rPr>
          <w:rFonts w:ascii="Times New Roman" w:hAnsi="Times New Roman" w:cs="Times New Roman"/>
          <w:b/>
        </w:rPr>
        <w:t>Tom Mullon</w:t>
      </w:r>
    </w:p>
    <w:p w:rsidR="00721073" w:rsidRPr="00B612EC" w:rsidRDefault="00721073" w:rsidP="00721073">
      <w:pPr>
        <w:autoSpaceDE w:val="0"/>
        <w:autoSpaceDN w:val="0"/>
        <w:adjustRightInd w:val="0"/>
        <w:spacing w:after="58" w:line="288" w:lineRule="auto"/>
        <w:rPr>
          <w:rFonts w:ascii="Times New Roman" w:hAnsi="Times New Roman" w:cs="Times New Roman"/>
          <w:b/>
          <w:sz w:val="24"/>
          <w:szCs w:val="24"/>
        </w:rPr>
      </w:pPr>
      <w:r w:rsidRPr="00B612EC">
        <w:rPr>
          <w:rStyle w:val="Heading3Char"/>
          <w:rFonts w:ascii="Times New Roman" w:eastAsia="Calibri" w:hAnsi="Times New Roman"/>
        </w:rPr>
        <w:t xml:space="preserve">National Senior Field Service Representative: </w:t>
      </w:r>
      <w:r w:rsidRPr="00B612EC">
        <w:rPr>
          <w:rFonts w:ascii="Times New Roman" w:hAnsi="Times New Roman" w:cs="Times New Roman"/>
          <w:b/>
          <w:sz w:val="24"/>
          <w:szCs w:val="24"/>
        </w:rPr>
        <w:t>Jonathan Naraine</w:t>
      </w:r>
    </w:p>
    <w:p w:rsidR="0062345A" w:rsidRPr="00B612EC" w:rsidRDefault="006C0583" w:rsidP="0062345A">
      <w:pPr>
        <w:spacing w:after="58" w:line="288" w:lineRule="auto"/>
        <w:rPr>
          <w:rFonts w:ascii="Times New Roman" w:hAnsi="Times New Roman" w:cs="Times New Roman"/>
          <w:sz w:val="24"/>
          <w:szCs w:val="24"/>
        </w:rPr>
      </w:pPr>
      <w:r w:rsidRPr="006C0583">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8" o:title="Default Line"/>
          </v:shape>
        </w:pict>
      </w:r>
      <w:r w:rsidR="00721073" w:rsidRPr="00B612EC">
        <w:rPr>
          <w:rFonts w:ascii="Times New Roman" w:hAnsi="Times New Roman" w:cs="Times New Roman"/>
          <w:sz w:val="24"/>
          <w:szCs w:val="24"/>
        </w:rPr>
        <w:br/>
      </w:r>
    </w:p>
    <w:p w:rsidR="00951A3F" w:rsidRPr="00B612EC" w:rsidRDefault="00951A3F" w:rsidP="0062345A">
      <w:pPr>
        <w:spacing w:after="58" w:line="288" w:lineRule="auto"/>
        <w:rPr>
          <w:rFonts w:ascii="Times New Roman" w:hAnsi="Times New Roman" w:cs="Times New Roman"/>
          <w:sz w:val="24"/>
          <w:szCs w:val="24"/>
        </w:rPr>
      </w:pPr>
      <w:r w:rsidRPr="00B612EC">
        <w:rPr>
          <w:rFonts w:ascii="Times New Roman" w:hAnsi="Times New Roman" w:cs="Times New Roman"/>
          <w:b/>
          <w:sz w:val="24"/>
          <w:szCs w:val="24"/>
        </w:rPr>
        <w:t>Background</w:t>
      </w:r>
    </w:p>
    <w:p w:rsidR="00951A3F" w:rsidRPr="00B612EC" w:rsidRDefault="00097D6F" w:rsidP="00E02210">
      <w:pPr>
        <w:rPr>
          <w:rFonts w:ascii="Times New Roman" w:hAnsi="Times New Roman" w:cs="Times New Roman"/>
          <w:sz w:val="24"/>
          <w:szCs w:val="24"/>
        </w:rPr>
      </w:pPr>
      <w:r>
        <w:rPr>
          <w:rFonts w:ascii="Times New Roman" w:hAnsi="Times New Roman" w:cs="Times New Roman"/>
          <w:sz w:val="24"/>
          <w:szCs w:val="24"/>
        </w:rPr>
        <w:t xml:space="preserve">The </w:t>
      </w:r>
      <w:r w:rsidR="0062345A" w:rsidRPr="00B612EC">
        <w:rPr>
          <w:rFonts w:ascii="Times New Roman" w:hAnsi="Times New Roman" w:cs="Times New Roman"/>
          <w:sz w:val="24"/>
          <w:szCs w:val="24"/>
        </w:rPr>
        <w:t>Manhattan Veteran Affairs Medical Center</w:t>
      </w:r>
      <w:r>
        <w:rPr>
          <w:rFonts w:ascii="Times New Roman" w:hAnsi="Times New Roman" w:cs="Times New Roman"/>
          <w:sz w:val="24"/>
          <w:szCs w:val="24"/>
        </w:rPr>
        <w:t xml:space="preserve"> (VAMC)</w:t>
      </w:r>
      <w:r w:rsidR="0062345A" w:rsidRPr="00B612EC">
        <w:rPr>
          <w:rFonts w:ascii="Times New Roman" w:hAnsi="Times New Roman" w:cs="Times New Roman"/>
          <w:sz w:val="24"/>
          <w:szCs w:val="24"/>
        </w:rPr>
        <w:t xml:space="preserve"> is part of the New York Harbor Healthcare System</w:t>
      </w:r>
      <w:r w:rsidR="0038688B" w:rsidRPr="00B612EC">
        <w:rPr>
          <w:rFonts w:ascii="Times New Roman" w:hAnsi="Times New Roman" w:cs="Times New Roman"/>
          <w:sz w:val="24"/>
          <w:szCs w:val="24"/>
        </w:rPr>
        <w:t xml:space="preserve"> (VANYHHS) </w:t>
      </w:r>
      <w:r w:rsidR="0062345A" w:rsidRPr="00B612EC">
        <w:rPr>
          <w:rFonts w:ascii="Times New Roman" w:hAnsi="Times New Roman" w:cs="Times New Roman"/>
          <w:sz w:val="24"/>
          <w:szCs w:val="24"/>
        </w:rPr>
        <w:t xml:space="preserve">and  is one of three medical centers in New York City. It has </w:t>
      </w:r>
      <w:r w:rsidR="00AB540E">
        <w:rPr>
          <w:rFonts w:ascii="Times New Roman" w:hAnsi="Times New Roman" w:cs="Times New Roman"/>
          <w:sz w:val="24"/>
          <w:szCs w:val="24"/>
        </w:rPr>
        <w:t>the capacity to provide</w:t>
      </w:r>
      <w:r w:rsidR="00E02210" w:rsidRPr="00B612EC">
        <w:rPr>
          <w:rFonts w:ascii="Times New Roman" w:hAnsi="Times New Roman" w:cs="Times New Roman"/>
          <w:sz w:val="24"/>
          <w:szCs w:val="24"/>
        </w:rPr>
        <w:t xml:space="preserve"> services for veterans living in all five boroughs. </w:t>
      </w:r>
    </w:p>
    <w:p w:rsidR="0027206C" w:rsidRPr="00B612EC" w:rsidRDefault="00E02210" w:rsidP="008D52C9">
      <w:pPr>
        <w:rPr>
          <w:rFonts w:ascii="Times New Roman" w:hAnsi="Times New Roman" w:cs="Times New Roman"/>
          <w:sz w:val="24"/>
          <w:szCs w:val="24"/>
        </w:rPr>
      </w:pPr>
      <w:r w:rsidRPr="00B612EC">
        <w:rPr>
          <w:rFonts w:ascii="Times New Roman" w:hAnsi="Times New Roman" w:cs="Times New Roman"/>
          <w:sz w:val="24"/>
          <w:szCs w:val="24"/>
        </w:rPr>
        <w:t xml:space="preserve">The </w:t>
      </w:r>
      <w:r w:rsidR="00B02653" w:rsidRPr="00B612EC">
        <w:rPr>
          <w:rFonts w:ascii="Times New Roman" w:hAnsi="Times New Roman" w:cs="Times New Roman"/>
          <w:sz w:val="24"/>
          <w:szCs w:val="24"/>
        </w:rPr>
        <w:t>Manhattan VAMC’s overall budget for 2011 was $498,296,247</w:t>
      </w:r>
      <w:r w:rsidR="008D52C9" w:rsidRPr="00B612EC">
        <w:rPr>
          <w:rFonts w:ascii="Times New Roman" w:hAnsi="Times New Roman" w:cs="Times New Roman"/>
          <w:sz w:val="24"/>
          <w:szCs w:val="24"/>
        </w:rPr>
        <w:t xml:space="preserve"> million</w:t>
      </w:r>
      <w:r w:rsidR="00B02653" w:rsidRPr="00B612EC">
        <w:rPr>
          <w:rFonts w:ascii="Times New Roman" w:hAnsi="Times New Roman" w:cs="Times New Roman"/>
          <w:sz w:val="24"/>
          <w:szCs w:val="24"/>
        </w:rPr>
        <w:t xml:space="preserve"> and $521,045,554</w:t>
      </w:r>
      <w:r w:rsidR="008D52C9" w:rsidRPr="00B612EC">
        <w:rPr>
          <w:rFonts w:ascii="Times New Roman" w:hAnsi="Times New Roman" w:cs="Times New Roman"/>
          <w:sz w:val="24"/>
          <w:szCs w:val="24"/>
        </w:rPr>
        <w:t xml:space="preserve"> million</w:t>
      </w:r>
      <w:r w:rsidR="00B02653" w:rsidRPr="00B612EC">
        <w:rPr>
          <w:rFonts w:ascii="Times New Roman" w:hAnsi="Times New Roman" w:cs="Times New Roman"/>
          <w:sz w:val="24"/>
          <w:szCs w:val="24"/>
        </w:rPr>
        <w:t xml:space="preserve"> in 2012. In 2011, </w:t>
      </w:r>
      <w:r w:rsidR="008D52C9" w:rsidRPr="00B612EC">
        <w:rPr>
          <w:rFonts w:ascii="Times New Roman" w:hAnsi="Times New Roman" w:cs="Times New Roman"/>
          <w:sz w:val="24"/>
          <w:szCs w:val="24"/>
        </w:rPr>
        <w:t>.88 percent of the budget was</w:t>
      </w:r>
      <w:r w:rsidR="00567C1C" w:rsidRPr="00B612EC">
        <w:rPr>
          <w:rFonts w:ascii="Times New Roman" w:hAnsi="Times New Roman" w:cs="Times New Roman"/>
          <w:sz w:val="24"/>
          <w:szCs w:val="24"/>
        </w:rPr>
        <w:t xml:space="preserve"> dedicated to quality of care staffing and programs. In 2012</w:t>
      </w:r>
      <w:r w:rsidR="008D52C9" w:rsidRPr="00B612EC">
        <w:rPr>
          <w:rFonts w:ascii="Times New Roman" w:hAnsi="Times New Roman" w:cs="Times New Roman"/>
          <w:sz w:val="24"/>
          <w:szCs w:val="24"/>
        </w:rPr>
        <w:t>,</w:t>
      </w:r>
      <w:r w:rsidR="00567C1C" w:rsidRPr="00B612EC">
        <w:rPr>
          <w:rFonts w:ascii="Times New Roman" w:hAnsi="Times New Roman" w:cs="Times New Roman"/>
          <w:sz w:val="24"/>
          <w:szCs w:val="24"/>
        </w:rPr>
        <w:t xml:space="preserve"> there is a projecte</w:t>
      </w:r>
      <w:r w:rsidR="008D52C9" w:rsidRPr="00B612EC">
        <w:rPr>
          <w:rFonts w:ascii="Times New Roman" w:hAnsi="Times New Roman" w:cs="Times New Roman"/>
          <w:sz w:val="24"/>
          <w:szCs w:val="24"/>
        </w:rPr>
        <w:t>d .83 percent for quality of care programs. Currently, t</w:t>
      </w:r>
      <w:r w:rsidR="0027206C" w:rsidRPr="00B612EC">
        <w:rPr>
          <w:rFonts w:ascii="Times New Roman" w:hAnsi="Times New Roman" w:cs="Times New Roman"/>
          <w:sz w:val="24"/>
          <w:szCs w:val="24"/>
        </w:rPr>
        <w:t>he facility has 638 full-time Registered Nurse</w:t>
      </w:r>
      <w:r w:rsidR="008D52C9" w:rsidRPr="00B612EC">
        <w:rPr>
          <w:rFonts w:ascii="Times New Roman" w:hAnsi="Times New Roman" w:cs="Times New Roman"/>
          <w:sz w:val="24"/>
          <w:szCs w:val="24"/>
        </w:rPr>
        <w:t>s</w:t>
      </w:r>
      <w:r w:rsidR="0027206C" w:rsidRPr="00B612EC">
        <w:rPr>
          <w:rFonts w:ascii="Times New Roman" w:hAnsi="Times New Roman" w:cs="Times New Roman"/>
          <w:sz w:val="24"/>
          <w:szCs w:val="24"/>
        </w:rPr>
        <w:t xml:space="preserve"> and 73 License Practical Nurses. </w:t>
      </w:r>
    </w:p>
    <w:p w:rsidR="00951A3F" w:rsidRPr="00B612EC" w:rsidRDefault="00951A3F" w:rsidP="002A7980">
      <w:pPr>
        <w:rPr>
          <w:rFonts w:ascii="Times New Roman" w:hAnsi="Times New Roman" w:cs="Times New Roman"/>
          <w:sz w:val="24"/>
          <w:szCs w:val="24"/>
        </w:rPr>
      </w:pPr>
      <w:r w:rsidRPr="00B612EC">
        <w:rPr>
          <w:rFonts w:ascii="Times New Roman" w:hAnsi="Times New Roman" w:cs="Times New Roman"/>
          <w:b/>
          <w:sz w:val="24"/>
          <w:szCs w:val="24"/>
        </w:rPr>
        <w:t>Quality of Care</w:t>
      </w:r>
    </w:p>
    <w:p w:rsidR="00951A3F" w:rsidRPr="00B612EC" w:rsidRDefault="00D7373D" w:rsidP="008D52C9">
      <w:pPr>
        <w:rPr>
          <w:rFonts w:ascii="Times New Roman" w:hAnsi="Times New Roman" w:cs="Times New Roman"/>
          <w:sz w:val="24"/>
          <w:szCs w:val="24"/>
        </w:rPr>
      </w:pPr>
      <w:r w:rsidRPr="00B612EC">
        <w:rPr>
          <w:rFonts w:ascii="Times New Roman" w:hAnsi="Times New Roman" w:cs="Times New Roman"/>
          <w:sz w:val="24"/>
          <w:szCs w:val="24"/>
        </w:rPr>
        <w:t>The Manhattan VAMC defines health</w:t>
      </w:r>
      <w:r w:rsidR="00AB540E">
        <w:rPr>
          <w:rFonts w:ascii="Times New Roman" w:hAnsi="Times New Roman" w:cs="Times New Roman"/>
          <w:sz w:val="24"/>
          <w:szCs w:val="24"/>
        </w:rPr>
        <w:t xml:space="preserve"> </w:t>
      </w:r>
      <w:r w:rsidRPr="00B612EC">
        <w:rPr>
          <w:rFonts w:ascii="Times New Roman" w:hAnsi="Times New Roman" w:cs="Times New Roman"/>
          <w:sz w:val="24"/>
          <w:szCs w:val="24"/>
        </w:rPr>
        <w:t>care as the ability to provide state of the a</w:t>
      </w:r>
      <w:r w:rsidR="008D52C9" w:rsidRPr="00B612EC">
        <w:rPr>
          <w:rFonts w:ascii="Times New Roman" w:hAnsi="Times New Roman" w:cs="Times New Roman"/>
          <w:sz w:val="24"/>
          <w:szCs w:val="24"/>
        </w:rPr>
        <w:t>rt care to veteran patients, which</w:t>
      </w:r>
      <w:r w:rsidRPr="00B612EC">
        <w:rPr>
          <w:rFonts w:ascii="Times New Roman" w:hAnsi="Times New Roman" w:cs="Times New Roman"/>
          <w:sz w:val="24"/>
          <w:szCs w:val="24"/>
        </w:rPr>
        <w:t xml:space="preserve"> includes the highest standards of care, is safe, resource efficient</w:t>
      </w:r>
      <w:r w:rsidR="008D52C9" w:rsidRPr="00B612EC">
        <w:rPr>
          <w:rFonts w:ascii="Times New Roman" w:hAnsi="Times New Roman" w:cs="Times New Roman"/>
          <w:sz w:val="24"/>
          <w:szCs w:val="24"/>
        </w:rPr>
        <w:t>,</w:t>
      </w:r>
      <w:r w:rsidRPr="00B612EC">
        <w:rPr>
          <w:rFonts w:ascii="Times New Roman" w:hAnsi="Times New Roman" w:cs="Times New Roman"/>
          <w:sz w:val="24"/>
          <w:szCs w:val="24"/>
        </w:rPr>
        <w:t xml:space="preserve"> and meets the needs and expectations of the veteran patient.</w:t>
      </w:r>
    </w:p>
    <w:p w:rsidR="0033317C" w:rsidRPr="00AB540E" w:rsidRDefault="008A725E" w:rsidP="00AB540E">
      <w:pPr>
        <w:pStyle w:val="NormalWeb"/>
        <w:spacing w:line="312" w:lineRule="atLeast"/>
        <w:rPr>
          <w:rFonts w:ascii="Arial" w:hAnsi="Arial" w:cs="Arial"/>
          <w:color w:val="333333"/>
          <w:sz w:val="19"/>
          <w:szCs w:val="19"/>
          <w:lang/>
        </w:rPr>
      </w:pPr>
      <w:r w:rsidRPr="00B612EC">
        <w:t xml:space="preserve">NYHHS </w:t>
      </w:r>
      <w:r w:rsidR="006F1341" w:rsidRPr="00B612EC">
        <w:t xml:space="preserve">maintains accountability for quality of care through communication and reporting structure. </w:t>
      </w:r>
      <w:r w:rsidR="00B749E8" w:rsidRPr="00B612EC">
        <w:t>Quality of care is validated through reviews</w:t>
      </w:r>
      <w:r w:rsidRPr="00B612EC">
        <w:t xml:space="preserve"> by</w:t>
      </w:r>
      <w:r w:rsidR="00B749E8" w:rsidRPr="00B612EC">
        <w:t xml:space="preserve"> Joint Commission</w:t>
      </w:r>
      <w:r w:rsidR="00AB540E">
        <w:t xml:space="preserve"> (JC)</w:t>
      </w:r>
      <w:r w:rsidR="00B749E8" w:rsidRPr="00B612EC">
        <w:t>,</w:t>
      </w:r>
      <w:r w:rsidR="00AB540E">
        <w:t xml:space="preserve"> Commission on Accreditation of Rehabilitation Facilities (</w:t>
      </w:r>
      <w:r w:rsidR="00B749E8" w:rsidRPr="00AB540E">
        <w:t>CARF</w:t>
      </w:r>
      <w:r w:rsidR="00AB540E">
        <w:t>)</w:t>
      </w:r>
      <w:r w:rsidR="00B749E8" w:rsidRPr="00AB540E">
        <w:t>, and Office of Inspector General</w:t>
      </w:r>
      <w:r w:rsidR="00AB540E">
        <w:t xml:space="preserve"> (OIG)</w:t>
      </w:r>
      <w:r w:rsidR="00B749E8" w:rsidRPr="00AB540E">
        <w:t>. The following staff provide oversight for quality of care;  Chief of Staff, Head Nurse, Quality Manager, Patient Safety Manager, Utilization Management, Risk Manager, Systems Redesign Manager, and Chief Health Medical Information Officer/Clinical.</w:t>
      </w:r>
    </w:p>
    <w:p w:rsidR="0033317C" w:rsidRPr="00B612EC" w:rsidRDefault="00F401B0" w:rsidP="008A725E">
      <w:pPr>
        <w:rPr>
          <w:rFonts w:ascii="Times New Roman" w:hAnsi="Times New Roman" w:cs="Times New Roman"/>
          <w:sz w:val="24"/>
          <w:szCs w:val="24"/>
        </w:rPr>
      </w:pPr>
      <w:r w:rsidRPr="00B612EC">
        <w:rPr>
          <w:rFonts w:ascii="Times New Roman" w:hAnsi="Times New Roman" w:cs="Times New Roman"/>
          <w:sz w:val="24"/>
          <w:szCs w:val="24"/>
        </w:rPr>
        <w:t>Employees receive annual mandatory training and new training</w:t>
      </w:r>
      <w:r w:rsidR="008A725E" w:rsidRPr="00B612EC">
        <w:rPr>
          <w:rFonts w:ascii="Times New Roman" w:hAnsi="Times New Roman" w:cs="Times New Roman"/>
          <w:sz w:val="24"/>
          <w:szCs w:val="24"/>
        </w:rPr>
        <w:t xml:space="preserve"> that is</w:t>
      </w:r>
      <w:r w:rsidRPr="00B612EC">
        <w:rPr>
          <w:rFonts w:ascii="Times New Roman" w:hAnsi="Times New Roman" w:cs="Times New Roman"/>
          <w:sz w:val="24"/>
          <w:szCs w:val="24"/>
        </w:rPr>
        <w:t xml:space="preserve"> sent from</w:t>
      </w:r>
      <w:r w:rsidR="008A725E" w:rsidRPr="00B612EC">
        <w:rPr>
          <w:rFonts w:ascii="Times New Roman" w:hAnsi="Times New Roman" w:cs="Times New Roman"/>
          <w:sz w:val="24"/>
          <w:szCs w:val="24"/>
        </w:rPr>
        <w:t xml:space="preserve"> Veteran Affairs</w:t>
      </w:r>
      <w:r w:rsidRPr="00B612EC">
        <w:rPr>
          <w:rFonts w:ascii="Times New Roman" w:hAnsi="Times New Roman" w:cs="Times New Roman"/>
          <w:sz w:val="24"/>
          <w:szCs w:val="24"/>
        </w:rPr>
        <w:t xml:space="preserve"> Central Office</w:t>
      </w:r>
      <w:r w:rsidR="008A725E" w:rsidRPr="00B612EC">
        <w:rPr>
          <w:rFonts w:ascii="Times New Roman" w:hAnsi="Times New Roman" w:cs="Times New Roman"/>
          <w:sz w:val="24"/>
          <w:szCs w:val="24"/>
        </w:rPr>
        <w:t xml:space="preserve"> (VACO)</w:t>
      </w:r>
      <w:r w:rsidRPr="00B612EC">
        <w:rPr>
          <w:rFonts w:ascii="Times New Roman" w:hAnsi="Times New Roman" w:cs="Times New Roman"/>
          <w:sz w:val="24"/>
          <w:szCs w:val="24"/>
        </w:rPr>
        <w:t>.</w:t>
      </w:r>
      <w:r w:rsidR="00AB540E">
        <w:rPr>
          <w:rFonts w:ascii="Times New Roman" w:hAnsi="Times New Roman" w:cs="Times New Roman"/>
          <w:sz w:val="24"/>
          <w:szCs w:val="24"/>
        </w:rPr>
        <w:t xml:space="preserve"> In addition to training, the </w:t>
      </w:r>
      <w:r w:rsidRPr="00B612EC">
        <w:rPr>
          <w:rFonts w:ascii="Times New Roman" w:hAnsi="Times New Roman" w:cs="Times New Roman"/>
          <w:sz w:val="24"/>
          <w:szCs w:val="24"/>
        </w:rPr>
        <w:t xml:space="preserve"> </w:t>
      </w:r>
      <w:r w:rsidR="00DB54FA" w:rsidRPr="00B612EC">
        <w:rPr>
          <w:rFonts w:ascii="Times New Roman" w:hAnsi="Times New Roman" w:cs="Times New Roman"/>
          <w:sz w:val="24"/>
          <w:szCs w:val="24"/>
        </w:rPr>
        <w:t>Veteran Health Administration (</w:t>
      </w:r>
      <w:r w:rsidRPr="00B612EC">
        <w:rPr>
          <w:rFonts w:ascii="Times New Roman" w:hAnsi="Times New Roman" w:cs="Times New Roman"/>
          <w:sz w:val="24"/>
          <w:szCs w:val="24"/>
        </w:rPr>
        <w:t>VHA</w:t>
      </w:r>
      <w:r w:rsidR="00AB540E">
        <w:rPr>
          <w:rFonts w:ascii="Times New Roman" w:hAnsi="Times New Roman" w:cs="Times New Roman"/>
          <w:sz w:val="24"/>
          <w:szCs w:val="24"/>
        </w:rPr>
        <w:t xml:space="preserve">) and </w:t>
      </w:r>
      <w:r w:rsidRPr="00B612EC">
        <w:rPr>
          <w:rFonts w:ascii="Times New Roman" w:hAnsi="Times New Roman" w:cs="Times New Roman"/>
          <w:sz w:val="24"/>
          <w:szCs w:val="24"/>
        </w:rPr>
        <w:t>Office of Academics Affairs</w:t>
      </w:r>
      <w:r w:rsidR="00AB540E">
        <w:rPr>
          <w:rFonts w:ascii="Times New Roman" w:hAnsi="Times New Roman" w:cs="Times New Roman"/>
          <w:sz w:val="24"/>
          <w:szCs w:val="24"/>
        </w:rPr>
        <w:t xml:space="preserve"> </w:t>
      </w:r>
      <w:r w:rsidR="00DB54FA" w:rsidRPr="00B612EC">
        <w:rPr>
          <w:rFonts w:ascii="Times New Roman" w:hAnsi="Times New Roman" w:cs="Times New Roman"/>
          <w:sz w:val="24"/>
          <w:szCs w:val="24"/>
        </w:rPr>
        <w:t>funded a chief r</w:t>
      </w:r>
      <w:r w:rsidR="00AE2907" w:rsidRPr="00B612EC">
        <w:rPr>
          <w:rFonts w:ascii="Times New Roman" w:hAnsi="Times New Roman" w:cs="Times New Roman"/>
          <w:sz w:val="24"/>
          <w:szCs w:val="24"/>
        </w:rPr>
        <w:t>esident</w:t>
      </w:r>
      <w:r w:rsidR="002A39D9" w:rsidRPr="00B612EC">
        <w:rPr>
          <w:rFonts w:ascii="Times New Roman" w:hAnsi="Times New Roman" w:cs="Times New Roman"/>
          <w:sz w:val="24"/>
          <w:szCs w:val="24"/>
        </w:rPr>
        <w:t xml:space="preserve"> for safety and quality</w:t>
      </w:r>
      <w:r w:rsidR="00AB540E">
        <w:rPr>
          <w:rFonts w:ascii="Times New Roman" w:hAnsi="Times New Roman" w:cs="Times New Roman"/>
          <w:sz w:val="24"/>
          <w:szCs w:val="24"/>
        </w:rPr>
        <w:t xml:space="preserve"> position</w:t>
      </w:r>
      <w:r w:rsidR="002A39D9" w:rsidRPr="00B612EC">
        <w:rPr>
          <w:rFonts w:ascii="Times New Roman" w:hAnsi="Times New Roman" w:cs="Times New Roman"/>
          <w:sz w:val="24"/>
          <w:szCs w:val="24"/>
        </w:rPr>
        <w:t xml:space="preserve"> for </w:t>
      </w:r>
      <w:r w:rsidR="00AE2907" w:rsidRPr="00B612EC">
        <w:rPr>
          <w:rFonts w:ascii="Times New Roman" w:hAnsi="Times New Roman" w:cs="Times New Roman"/>
          <w:sz w:val="24"/>
          <w:szCs w:val="24"/>
        </w:rPr>
        <w:t>medical s</w:t>
      </w:r>
      <w:r w:rsidRPr="00B612EC">
        <w:rPr>
          <w:rFonts w:ascii="Times New Roman" w:hAnsi="Times New Roman" w:cs="Times New Roman"/>
          <w:sz w:val="24"/>
          <w:szCs w:val="24"/>
        </w:rPr>
        <w:t>ervice. This individual works on proj</w:t>
      </w:r>
      <w:r w:rsidR="00AE2907" w:rsidRPr="00B612EC">
        <w:rPr>
          <w:rFonts w:ascii="Times New Roman" w:hAnsi="Times New Roman" w:cs="Times New Roman"/>
          <w:sz w:val="24"/>
          <w:szCs w:val="24"/>
        </w:rPr>
        <w:t>ects with the chief medical s</w:t>
      </w:r>
      <w:r w:rsidRPr="00B612EC">
        <w:rPr>
          <w:rFonts w:ascii="Times New Roman" w:hAnsi="Times New Roman" w:cs="Times New Roman"/>
          <w:sz w:val="24"/>
          <w:szCs w:val="24"/>
        </w:rPr>
        <w:t>ervi</w:t>
      </w:r>
      <w:r w:rsidR="00AE2907" w:rsidRPr="00B612EC">
        <w:rPr>
          <w:rFonts w:ascii="Times New Roman" w:hAnsi="Times New Roman" w:cs="Times New Roman"/>
          <w:sz w:val="24"/>
          <w:szCs w:val="24"/>
        </w:rPr>
        <w:t>ce</w:t>
      </w:r>
      <w:r w:rsidR="002A39D9" w:rsidRPr="00B612EC">
        <w:rPr>
          <w:rFonts w:ascii="Times New Roman" w:hAnsi="Times New Roman" w:cs="Times New Roman"/>
          <w:sz w:val="24"/>
          <w:szCs w:val="24"/>
        </w:rPr>
        <w:t xml:space="preserve"> officer</w:t>
      </w:r>
      <w:r w:rsidR="00AE2907" w:rsidRPr="00B612EC">
        <w:rPr>
          <w:rFonts w:ascii="Times New Roman" w:hAnsi="Times New Roman" w:cs="Times New Roman"/>
          <w:sz w:val="24"/>
          <w:szCs w:val="24"/>
        </w:rPr>
        <w:t>, residential staff, and the a</w:t>
      </w:r>
      <w:r w:rsidRPr="00B612EC">
        <w:rPr>
          <w:rFonts w:ascii="Times New Roman" w:hAnsi="Times New Roman" w:cs="Times New Roman"/>
          <w:sz w:val="24"/>
          <w:szCs w:val="24"/>
        </w:rPr>
        <w:t xml:space="preserve">dministrative staff. </w:t>
      </w:r>
    </w:p>
    <w:p w:rsidR="00951A3F" w:rsidRPr="00B612EC" w:rsidRDefault="00951A3F" w:rsidP="002A7980">
      <w:pPr>
        <w:rPr>
          <w:rFonts w:ascii="Times New Roman" w:hAnsi="Times New Roman" w:cs="Times New Roman"/>
          <w:sz w:val="24"/>
          <w:szCs w:val="24"/>
          <w:u w:val="single"/>
        </w:rPr>
      </w:pPr>
      <w:r w:rsidRPr="00B612EC">
        <w:rPr>
          <w:rFonts w:ascii="Times New Roman" w:hAnsi="Times New Roman" w:cs="Times New Roman"/>
          <w:i/>
          <w:sz w:val="24"/>
          <w:szCs w:val="24"/>
          <w:u w:val="single"/>
        </w:rPr>
        <w:t>Quality Manager</w:t>
      </w:r>
    </w:p>
    <w:p w:rsidR="008312FB" w:rsidRDefault="00476525" w:rsidP="00216043">
      <w:pPr>
        <w:rPr>
          <w:rFonts w:ascii="Times New Roman" w:hAnsi="Times New Roman" w:cs="Times New Roman"/>
          <w:sz w:val="24"/>
          <w:szCs w:val="24"/>
        </w:rPr>
      </w:pPr>
      <w:r w:rsidRPr="00B612EC">
        <w:rPr>
          <w:rFonts w:ascii="Times New Roman" w:hAnsi="Times New Roman" w:cs="Times New Roman"/>
          <w:sz w:val="24"/>
          <w:szCs w:val="24"/>
        </w:rPr>
        <w:t>This individual is responsible for</w:t>
      </w:r>
      <w:r w:rsidR="00216043" w:rsidRPr="00B612EC">
        <w:rPr>
          <w:rFonts w:ascii="Times New Roman" w:hAnsi="Times New Roman" w:cs="Times New Roman"/>
          <w:sz w:val="24"/>
          <w:szCs w:val="24"/>
        </w:rPr>
        <w:t xml:space="preserve"> the quality m</w:t>
      </w:r>
      <w:r w:rsidRPr="00B612EC">
        <w:rPr>
          <w:rFonts w:ascii="Times New Roman" w:hAnsi="Times New Roman" w:cs="Times New Roman"/>
          <w:sz w:val="24"/>
          <w:szCs w:val="24"/>
        </w:rPr>
        <w:t>anagement department at the facility. The</w:t>
      </w:r>
      <w:r w:rsidR="00216043" w:rsidRPr="00B612EC">
        <w:rPr>
          <w:rFonts w:ascii="Times New Roman" w:hAnsi="Times New Roman" w:cs="Times New Roman"/>
          <w:sz w:val="24"/>
          <w:szCs w:val="24"/>
        </w:rPr>
        <w:t>ir responsibilities include</w:t>
      </w:r>
      <w:r w:rsidRPr="00B612EC">
        <w:rPr>
          <w:rFonts w:ascii="Times New Roman" w:hAnsi="Times New Roman" w:cs="Times New Roman"/>
          <w:sz w:val="24"/>
          <w:szCs w:val="24"/>
        </w:rPr>
        <w:t xml:space="preserve"> quality of care, patient safety, risk management, utilization management, and system redesign. He or she serves as the liaison for recommending performance improvement activities based on analysis of data.</w:t>
      </w:r>
      <w:r w:rsidR="008312FB">
        <w:rPr>
          <w:rFonts w:ascii="Times New Roman" w:hAnsi="Times New Roman" w:cs="Times New Roman"/>
          <w:sz w:val="24"/>
          <w:szCs w:val="24"/>
        </w:rPr>
        <w:t xml:space="preserve"> </w:t>
      </w:r>
    </w:p>
    <w:p w:rsidR="00AA7D12" w:rsidRPr="00B612EC" w:rsidRDefault="008312FB" w:rsidP="003F66DD">
      <w:pPr>
        <w:rPr>
          <w:rFonts w:ascii="Times New Roman" w:hAnsi="Times New Roman" w:cs="Times New Roman"/>
          <w:sz w:val="24"/>
          <w:szCs w:val="24"/>
        </w:rPr>
      </w:pPr>
      <w:r>
        <w:rPr>
          <w:rFonts w:ascii="Times New Roman" w:hAnsi="Times New Roman" w:cs="Times New Roman"/>
          <w:sz w:val="24"/>
          <w:szCs w:val="24"/>
        </w:rPr>
        <w:lastRenderedPageBreak/>
        <w:t>Recommendations are constructed by using quality</w:t>
      </w:r>
      <w:r w:rsidR="000F4E77">
        <w:rPr>
          <w:rFonts w:ascii="Times New Roman" w:hAnsi="Times New Roman" w:cs="Times New Roman"/>
          <w:sz w:val="24"/>
          <w:szCs w:val="24"/>
        </w:rPr>
        <w:t xml:space="preserve"> of care indicators, which have not met </w:t>
      </w:r>
      <w:r>
        <w:rPr>
          <w:rFonts w:ascii="Times New Roman" w:hAnsi="Times New Roman" w:cs="Times New Roman"/>
          <w:sz w:val="24"/>
          <w:szCs w:val="24"/>
        </w:rPr>
        <w:t>VHA’s performance measures.</w:t>
      </w:r>
      <w:r w:rsidR="000F4E77">
        <w:rPr>
          <w:rFonts w:ascii="Times New Roman" w:hAnsi="Times New Roman" w:cs="Times New Roman"/>
          <w:sz w:val="24"/>
          <w:szCs w:val="24"/>
        </w:rPr>
        <w:t xml:space="preserve"> The quality of care indicators are first evaluated by the quality manager, then it is sent to executive leadership and appropriate committees. </w:t>
      </w:r>
      <w:r>
        <w:rPr>
          <w:rFonts w:ascii="Times New Roman" w:hAnsi="Times New Roman" w:cs="Times New Roman"/>
          <w:sz w:val="24"/>
          <w:szCs w:val="24"/>
        </w:rPr>
        <w:t xml:space="preserve">  </w:t>
      </w:r>
      <w:r w:rsidR="00AA7D12" w:rsidRPr="00B612EC">
        <w:rPr>
          <w:rFonts w:ascii="Times New Roman" w:hAnsi="Times New Roman" w:cs="Times New Roman"/>
          <w:sz w:val="24"/>
          <w:szCs w:val="24"/>
        </w:rPr>
        <w:t xml:space="preserve">  </w:t>
      </w:r>
    </w:p>
    <w:p w:rsidR="00951A3F" w:rsidRPr="00B612EC" w:rsidRDefault="0026040E" w:rsidP="0026040E">
      <w:pPr>
        <w:rPr>
          <w:rFonts w:ascii="Times New Roman" w:hAnsi="Times New Roman" w:cs="Times New Roman"/>
          <w:sz w:val="24"/>
          <w:szCs w:val="24"/>
        </w:rPr>
      </w:pPr>
      <w:r w:rsidRPr="00B612EC">
        <w:rPr>
          <w:rFonts w:ascii="Times New Roman" w:hAnsi="Times New Roman" w:cs="Times New Roman"/>
          <w:sz w:val="24"/>
          <w:szCs w:val="24"/>
        </w:rPr>
        <w:t>A cha</w:t>
      </w:r>
      <w:r w:rsidR="000F4E77">
        <w:rPr>
          <w:rFonts w:ascii="Times New Roman" w:hAnsi="Times New Roman" w:cs="Times New Roman"/>
          <w:sz w:val="24"/>
          <w:szCs w:val="24"/>
        </w:rPr>
        <w:t xml:space="preserve">llenge the quality manager endures </w:t>
      </w:r>
      <w:r w:rsidRPr="00B612EC">
        <w:rPr>
          <w:rFonts w:ascii="Times New Roman" w:hAnsi="Times New Roman" w:cs="Times New Roman"/>
          <w:sz w:val="24"/>
          <w:szCs w:val="24"/>
        </w:rPr>
        <w:t xml:space="preserve"> is </w:t>
      </w:r>
      <w:r w:rsidR="000F4E77">
        <w:rPr>
          <w:rFonts w:ascii="Times New Roman" w:hAnsi="Times New Roman" w:cs="Times New Roman"/>
          <w:sz w:val="24"/>
          <w:szCs w:val="24"/>
        </w:rPr>
        <w:t xml:space="preserve">VHA is not efficient in gathering data from VA facilities. When VHA collects data, the best practices are not disseminated nationally. </w:t>
      </w:r>
    </w:p>
    <w:p w:rsidR="00951A3F" w:rsidRPr="00B612EC" w:rsidRDefault="00951A3F" w:rsidP="002A7980">
      <w:pPr>
        <w:rPr>
          <w:rFonts w:ascii="Times New Roman" w:hAnsi="Times New Roman" w:cs="Times New Roman"/>
          <w:sz w:val="24"/>
          <w:szCs w:val="24"/>
          <w:u w:val="single"/>
        </w:rPr>
      </w:pPr>
      <w:r w:rsidRPr="00B612EC">
        <w:rPr>
          <w:rFonts w:ascii="Times New Roman" w:hAnsi="Times New Roman" w:cs="Times New Roman"/>
          <w:i/>
          <w:sz w:val="24"/>
          <w:szCs w:val="24"/>
          <w:u w:val="single"/>
        </w:rPr>
        <w:t>Patient Safety Officer</w:t>
      </w:r>
    </w:p>
    <w:p w:rsidR="00AA7D12" w:rsidRPr="00B612EC" w:rsidRDefault="002F472D" w:rsidP="002F472D">
      <w:pPr>
        <w:rPr>
          <w:rFonts w:ascii="Times New Roman" w:hAnsi="Times New Roman" w:cs="Times New Roman"/>
          <w:sz w:val="24"/>
          <w:szCs w:val="24"/>
        </w:rPr>
      </w:pPr>
      <w:r w:rsidRPr="00B612EC">
        <w:rPr>
          <w:rFonts w:ascii="Times New Roman" w:hAnsi="Times New Roman" w:cs="Times New Roman"/>
          <w:sz w:val="24"/>
          <w:szCs w:val="24"/>
        </w:rPr>
        <w:t>The patient safety officer</w:t>
      </w:r>
      <w:r w:rsidR="00AA7D12" w:rsidRPr="00B612EC">
        <w:rPr>
          <w:rFonts w:ascii="Times New Roman" w:hAnsi="Times New Roman" w:cs="Times New Roman"/>
          <w:sz w:val="24"/>
          <w:szCs w:val="24"/>
        </w:rPr>
        <w:t xml:space="preserve"> investigates patient safety issues for VANYHHS. This encompasses two acute care hospitals, 300 bed Community Living Center</w:t>
      </w:r>
      <w:r w:rsidRPr="00B612EC">
        <w:rPr>
          <w:rFonts w:ascii="Times New Roman" w:hAnsi="Times New Roman" w:cs="Times New Roman"/>
          <w:sz w:val="24"/>
          <w:szCs w:val="24"/>
        </w:rPr>
        <w:t xml:space="preserve"> (CLC)</w:t>
      </w:r>
      <w:r w:rsidR="00AA7D12" w:rsidRPr="00B612EC">
        <w:rPr>
          <w:rFonts w:ascii="Times New Roman" w:hAnsi="Times New Roman" w:cs="Times New Roman"/>
          <w:sz w:val="24"/>
          <w:szCs w:val="24"/>
        </w:rPr>
        <w:t>, 40 bed domiciliary and four</w:t>
      </w:r>
      <w:r w:rsidR="00383638">
        <w:rPr>
          <w:rFonts w:ascii="Times New Roman" w:hAnsi="Times New Roman" w:cs="Times New Roman"/>
          <w:sz w:val="24"/>
          <w:szCs w:val="24"/>
        </w:rPr>
        <w:t xml:space="preserve"> community- based </w:t>
      </w:r>
      <w:r w:rsidR="00AA7D12" w:rsidRPr="00B612EC">
        <w:rPr>
          <w:rFonts w:ascii="Times New Roman" w:hAnsi="Times New Roman" w:cs="Times New Roman"/>
          <w:sz w:val="24"/>
          <w:szCs w:val="24"/>
        </w:rPr>
        <w:t xml:space="preserve"> outpatient clinics</w:t>
      </w:r>
      <w:r w:rsidR="00383638">
        <w:rPr>
          <w:rFonts w:ascii="Times New Roman" w:hAnsi="Times New Roman" w:cs="Times New Roman"/>
          <w:sz w:val="24"/>
          <w:szCs w:val="24"/>
        </w:rPr>
        <w:t xml:space="preserve"> (CBOCs)</w:t>
      </w:r>
      <w:r w:rsidR="00AA7D12" w:rsidRPr="00B612EC">
        <w:rPr>
          <w:rFonts w:ascii="Times New Roman" w:hAnsi="Times New Roman" w:cs="Times New Roman"/>
          <w:sz w:val="24"/>
          <w:szCs w:val="24"/>
        </w:rPr>
        <w:t>.</w:t>
      </w:r>
      <w:r w:rsidR="0038408E">
        <w:rPr>
          <w:rFonts w:ascii="Times New Roman" w:hAnsi="Times New Roman" w:cs="Times New Roman"/>
          <w:sz w:val="24"/>
          <w:szCs w:val="24"/>
        </w:rPr>
        <w:t xml:space="preserve"> </w:t>
      </w:r>
      <w:r w:rsidR="00AA7D12" w:rsidRPr="00B612EC">
        <w:rPr>
          <w:rFonts w:ascii="Times New Roman" w:hAnsi="Times New Roman" w:cs="Times New Roman"/>
          <w:sz w:val="24"/>
          <w:szCs w:val="24"/>
        </w:rPr>
        <w:t>He or she conducts individual and aggregated Root Cause Analysis</w:t>
      </w:r>
      <w:r w:rsidRPr="00B612EC">
        <w:rPr>
          <w:rFonts w:ascii="Times New Roman" w:hAnsi="Times New Roman" w:cs="Times New Roman"/>
          <w:sz w:val="24"/>
          <w:szCs w:val="24"/>
        </w:rPr>
        <w:t xml:space="preserve"> (RCA)</w:t>
      </w:r>
      <w:r w:rsidR="00AA7D12" w:rsidRPr="00B612EC">
        <w:rPr>
          <w:rFonts w:ascii="Times New Roman" w:hAnsi="Times New Roman" w:cs="Times New Roman"/>
          <w:sz w:val="24"/>
          <w:szCs w:val="24"/>
        </w:rPr>
        <w:t>, provides recommendations to the executive staff, and submissions to the National Center of Patient Safety</w:t>
      </w:r>
      <w:r w:rsidR="007A03BD" w:rsidRPr="00B612EC">
        <w:rPr>
          <w:rFonts w:ascii="Times New Roman" w:hAnsi="Times New Roman" w:cs="Times New Roman"/>
          <w:sz w:val="24"/>
          <w:szCs w:val="24"/>
        </w:rPr>
        <w:t xml:space="preserve"> (NCPS). Annual reviews of VANYHHS patient safety p</w:t>
      </w:r>
      <w:r w:rsidR="00AA7D12" w:rsidRPr="00B612EC">
        <w:rPr>
          <w:rFonts w:ascii="Times New Roman" w:hAnsi="Times New Roman" w:cs="Times New Roman"/>
          <w:sz w:val="24"/>
          <w:szCs w:val="24"/>
        </w:rPr>
        <w:t xml:space="preserve">rogram is also completed by this individual. </w:t>
      </w:r>
    </w:p>
    <w:p w:rsidR="00AA7D12" w:rsidRPr="00B612EC" w:rsidRDefault="00FD1400" w:rsidP="00FD1400">
      <w:pPr>
        <w:rPr>
          <w:rFonts w:ascii="Times New Roman" w:hAnsi="Times New Roman" w:cs="Times New Roman"/>
          <w:sz w:val="24"/>
          <w:szCs w:val="24"/>
        </w:rPr>
      </w:pPr>
      <w:r w:rsidRPr="00B612EC">
        <w:rPr>
          <w:rFonts w:ascii="Times New Roman" w:hAnsi="Times New Roman" w:cs="Times New Roman"/>
          <w:sz w:val="24"/>
          <w:szCs w:val="24"/>
        </w:rPr>
        <w:t>When RCA’s are completed, the patient s</w:t>
      </w:r>
      <w:r w:rsidR="00F07B61" w:rsidRPr="00B612EC">
        <w:rPr>
          <w:rFonts w:ascii="Times New Roman" w:hAnsi="Times New Roman" w:cs="Times New Roman"/>
          <w:sz w:val="24"/>
          <w:szCs w:val="24"/>
        </w:rPr>
        <w:t>afety</w:t>
      </w:r>
      <w:r w:rsidRPr="00B612EC">
        <w:rPr>
          <w:rFonts w:ascii="Times New Roman" w:hAnsi="Times New Roman" w:cs="Times New Roman"/>
          <w:sz w:val="24"/>
          <w:szCs w:val="24"/>
        </w:rPr>
        <w:t xml:space="preserve"> o</w:t>
      </w:r>
      <w:r w:rsidR="00F07B61" w:rsidRPr="00B612EC">
        <w:rPr>
          <w:rFonts w:ascii="Times New Roman" w:hAnsi="Times New Roman" w:cs="Times New Roman"/>
          <w:sz w:val="24"/>
          <w:szCs w:val="24"/>
        </w:rPr>
        <w:t>fficer writes a patient safety feedback issue.</w:t>
      </w:r>
      <w:r w:rsidRPr="00B612EC">
        <w:rPr>
          <w:rFonts w:ascii="Times New Roman" w:hAnsi="Times New Roman" w:cs="Times New Roman"/>
          <w:sz w:val="24"/>
          <w:szCs w:val="24"/>
        </w:rPr>
        <w:t xml:space="preserve"> </w:t>
      </w:r>
      <w:r w:rsidR="00F07B61" w:rsidRPr="00B612EC">
        <w:rPr>
          <w:rFonts w:ascii="Times New Roman" w:hAnsi="Times New Roman" w:cs="Times New Roman"/>
          <w:sz w:val="24"/>
          <w:szCs w:val="24"/>
        </w:rPr>
        <w:t>Feedback issues describe details of what occurred during a particular event and the actions taken to mitigate the identified hazard</w:t>
      </w:r>
      <w:r w:rsidR="0038408E">
        <w:rPr>
          <w:rFonts w:ascii="Times New Roman" w:hAnsi="Times New Roman" w:cs="Times New Roman"/>
          <w:sz w:val="24"/>
          <w:szCs w:val="24"/>
        </w:rPr>
        <w:t xml:space="preserve">. </w:t>
      </w:r>
      <w:r w:rsidR="00F07B61" w:rsidRPr="00B612EC">
        <w:rPr>
          <w:rFonts w:ascii="Times New Roman" w:hAnsi="Times New Roman" w:cs="Times New Roman"/>
          <w:sz w:val="24"/>
          <w:szCs w:val="24"/>
        </w:rPr>
        <w:t>Patient safety is a health</w:t>
      </w:r>
      <w:r w:rsidR="00383638">
        <w:rPr>
          <w:rFonts w:ascii="Times New Roman" w:hAnsi="Times New Roman" w:cs="Times New Roman"/>
          <w:sz w:val="24"/>
          <w:szCs w:val="24"/>
        </w:rPr>
        <w:t xml:space="preserve"> </w:t>
      </w:r>
      <w:r w:rsidR="00F07B61" w:rsidRPr="00B612EC">
        <w:rPr>
          <w:rFonts w:ascii="Times New Roman" w:hAnsi="Times New Roman" w:cs="Times New Roman"/>
          <w:sz w:val="24"/>
          <w:szCs w:val="24"/>
        </w:rPr>
        <w:t xml:space="preserve">care discipline that emphasizes the reporting, analysis and prevention of medical errors.  </w:t>
      </w:r>
    </w:p>
    <w:p w:rsidR="00951A3F" w:rsidRPr="00B612EC" w:rsidRDefault="00CB59F0" w:rsidP="00CB59F0">
      <w:pPr>
        <w:rPr>
          <w:rFonts w:ascii="Times New Roman" w:hAnsi="Times New Roman" w:cs="Times New Roman"/>
          <w:sz w:val="24"/>
          <w:szCs w:val="24"/>
        </w:rPr>
      </w:pPr>
      <w:r w:rsidRPr="00B612EC">
        <w:rPr>
          <w:rFonts w:ascii="Times New Roman" w:hAnsi="Times New Roman" w:cs="Times New Roman"/>
          <w:sz w:val="24"/>
          <w:szCs w:val="24"/>
        </w:rPr>
        <w:t>A challenge th</w:t>
      </w:r>
      <w:r w:rsidR="00383638">
        <w:rPr>
          <w:rFonts w:ascii="Times New Roman" w:hAnsi="Times New Roman" w:cs="Times New Roman"/>
          <w:sz w:val="24"/>
          <w:szCs w:val="24"/>
        </w:rPr>
        <w:t xml:space="preserve">e patient safety officer confronts involves </w:t>
      </w:r>
      <w:r w:rsidRPr="00B612EC">
        <w:rPr>
          <w:rFonts w:ascii="Times New Roman" w:hAnsi="Times New Roman" w:cs="Times New Roman"/>
          <w:sz w:val="24"/>
          <w:szCs w:val="24"/>
        </w:rPr>
        <w:t>RCA’s</w:t>
      </w:r>
      <w:r w:rsidR="00383638">
        <w:rPr>
          <w:rFonts w:ascii="Times New Roman" w:hAnsi="Times New Roman" w:cs="Times New Roman"/>
          <w:sz w:val="24"/>
          <w:szCs w:val="24"/>
        </w:rPr>
        <w:t xml:space="preserve"> and the lack of dissemination of problems found. The patient safety officer provides the issues to executive leadership, which is eventually sent to the Veteran Integrated Service Network (VISN) level, however </w:t>
      </w:r>
      <w:r w:rsidR="00105C1F">
        <w:rPr>
          <w:rFonts w:ascii="Times New Roman" w:hAnsi="Times New Roman" w:cs="Times New Roman"/>
          <w:sz w:val="24"/>
          <w:szCs w:val="24"/>
        </w:rPr>
        <w:t>other facilities are unaware of th</w:t>
      </w:r>
      <w:r w:rsidR="00933F77">
        <w:rPr>
          <w:rFonts w:ascii="Times New Roman" w:hAnsi="Times New Roman" w:cs="Times New Roman"/>
          <w:sz w:val="24"/>
          <w:szCs w:val="24"/>
        </w:rPr>
        <w:t xml:space="preserve">e issue. </w:t>
      </w:r>
      <w:r w:rsidR="00383638">
        <w:rPr>
          <w:rFonts w:ascii="Times New Roman" w:hAnsi="Times New Roman" w:cs="Times New Roman"/>
          <w:sz w:val="24"/>
          <w:szCs w:val="24"/>
        </w:rPr>
        <w:t xml:space="preserve">  </w:t>
      </w:r>
      <w:r w:rsidRPr="00B612EC">
        <w:rPr>
          <w:rFonts w:ascii="Times New Roman" w:hAnsi="Times New Roman" w:cs="Times New Roman"/>
          <w:sz w:val="24"/>
          <w:szCs w:val="24"/>
        </w:rPr>
        <w:t xml:space="preserve"> </w:t>
      </w:r>
    </w:p>
    <w:p w:rsidR="00951A3F" w:rsidRPr="00B612EC" w:rsidRDefault="00951A3F"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t>Utilization Manager</w:t>
      </w:r>
    </w:p>
    <w:p w:rsidR="00951A3F" w:rsidRDefault="00FD1400" w:rsidP="00FD1400">
      <w:pPr>
        <w:rPr>
          <w:rFonts w:ascii="Times New Roman" w:hAnsi="Times New Roman" w:cs="Times New Roman"/>
          <w:sz w:val="24"/>
          <w:szCs w:val="24"/>
        </w:rPr>
      </w:pPr>
      <w:r w:rsidRPr="00B612EC">
        <w:rPr>
          <w:rFonts w:ascii="Times New Roman" w:hAnsi="Times New Roman" w:cs="Times New Roman"/>
          <w:sz w:val="24"/>
          <w:szCs w:val="24"/>
        </w:rPr>
        <w:t>The ut</w:t>
      </w:r>
      <w:r w:rsidR="00ED36C1">
        <w:rPr>
          <w:rFonts w:ascii="Times New Roman" w:hAnsi="Times New Roman" w:cs="Times New Roman"/>
          <w:sz w:val="24"/>
          <w:szCs w:val="24"/>
        </w:rPr>
        <w:t>ilization manager oversees the utilization management p</w:t>
      </w:r>
      <w:r w:rsidR="00804C9C" w:rsidRPr="00B612EC">
        <w:rPr>
          <w:rFonts w:ascii="Times New Roman" w:hAnsi="Times New Roman" w:cs="Times New Roman"/>
          <w:sz w:val="24"/>
          <w:szCs w:val="24"/>
        </w:rPr>
        <w:t>rogram that complies with</w:t>
      </w:r>
      <w:r w:rsidR="00ED36C1">
        <w:rPr>
          <w:rFonts w:ascii="Times New Roman" w:hAnsi="Times New Roman" w:cs="Times New Roman"/>
          <w:sz w:val="24"/>
          <w:szCs w:val="24"/>
        </w:rPr>
        <w:t xml:space="preserve"> VHA d</w:t>
      </w:r>
      <w:r w:rsidR="00804C9C" w:rsidRPr="00B612EC">
        <w:rPr>
          <w:rFonts w:ascii="Times New Roman" w:hAnsi="Times New Roman" w:cs="Times New Roman"/>
          <w:sz w:val="24"/>
          <w:szCs w:val="24"/>
        </w:rPr>
        <w:t>irective</w:t>
      </w:r>
      <w:r w:rsidR="00ED36C1">
        <w:rPr>
          <w:rFonts w:ascii="Times New Roman" w:hAnsi="Times New Roman" w:cs="Times New Roman"/>
          <w:sz w:val="24"/>
          <w:szCs w:val="24"/>
        </w:rPr>
        <w:t>s</w:t>
      </w:r>
      <w:r w:rsidR="00804C9C" w:rsidRPr="00B612EC">
        <w:rPr>
          <w:rFonts w:ascii="Times New Roman" w:hAnsi="Times New Roman" w:cs="Times New Roman"/>
          <w:sz w:val="24"/>
          <w:szCs w:val="24"/>
        </w:rPr>
        <w:t>.</w:t>
      </w:r>
      <w:r w:rsidR="00ED36C1">
        <w:rPr>
          <w:rFonts w:ascii="Times New Roman" w:hAnsi="Times New Roman" w:cs="Times New Roman"/>
          <w:sz w:val="24"/>
          <w:szCs w:val="24"/>
        </w:rPr>
        <w:t xml:space="preserve"> The program </w:t>
      </w:r>
      <w:r w:rsidR="00804C9C" w:rsidRPr="00B612EC">
        <w:rPr>
          <w:rFonts w:ascii="Times New Roman" w:hAnsi="Times New Roman" w:cs="Times New Roman"/>
          <w:sz w:val="24"/>
          <w:szCs w:val="24"/>
        </w:rPr>
        <w:t>includes meeting expectations for inter-rater reliability, performa</w:t>
      </w:r>
      <w:r w:rsidR="00ED36C1">
        <w:rPr>
          <w:rFonts w:ascii="Times New Roman" w:hAnsi="Times New Roman" w:cs="Times New Roman"/>
          <w:sz w:val="24"/>
          <w:szCs w:val="24"/>
        </w:rPr>
        <w:t xml:space="preserve">nce of daily reviews, </w:t>
      </w:r>
      <w:r w:rsidR="00804C9C" w:rsidRPr="00B612EC">
        <w:rPr>
          <w:rFonts w:ascii="Times New Roman" w:hAnsi="Times New Roman" w:cs="Times New Roman"/>
          <w:sz w:val="24"/>
          <w:szCs w:val="24"/>
        </w:rPr>
        <w:t>physician advisors</w:t>
      </w:r>
      <w:r w:rsidR="00ED36C1">
        <w:rPr>
          <w:rFonts w:ascii="Times New Roman" w:hAnsi="Times New Roman" w:cs="Times New Roman"/>
          <w:sz w:val="24"/>
          <w:szCs w:val="24"/>
        </w:rPr>
        <w:t xml:space="preserve"> reviews</w:t>
      </w:r>
      <w:r w:rsidR="00804C9C" w:rsidRPr="00B612EC">
        <w:rPr>
          <w:rFonts w:ascii="Times New Roman" w:hAnsi="Times New Roman" w:cs="Times New Roman"/>
          <w:sz w:val="24"/>
          <w:szCs w:val="24"/>
        </w:rPr>
        <w:t xml:space="preserve"> as appropriate,</w:t>
      </w:r>
      <w:r w:rsidR="00ED36C1">
        <w:rPr>
          <w:rFonts w:ascii="Times New Roman" w:hAnsi="Times New Roman" w:cs="Times New Roman"/>
          <w:sz w:val="24"/>
          <w:szCs w:val="24"/>
        </w:rPr>
        <w:t xml:space="preserve"> and</w:t>
      </w:r>
      <w:r w:rsidR="00804C9C" w:rsidRPr="00B612EC">
        <w:rPr>
          <w:rFonts w:ascii="Times New Roman" w:hAnsi="Times New Roman" w:cs="Times New Roman"/>
          <w:sz w:val="24"/>
          <w:szCs w:val="24"/>
        </w:rPr>
        <w:t xml:space="preserve"> use of review information for optimizing patient care and redesign of processes to efficient</w:t>
      </w:r>
      <w:r w:rsidR="00ED36C1">
        <w:rPr>
          <w:rFonts w:ascii="Times New Roman" w:hAnsi="Times New Roman" w:cs="Times New Roman"/>
          <w:sz w:val="24"/>
          <w:szCs w:val="24"/>
        </w:rPr>
        <w:t>ly use resource to provide veterans care</w:t>
      </w:r>
      <w:r w:rsidR="00804C9C" w:rsidRPr="00B612EC">
        <w:rPr>
          <w:rFonts w:ascii="Times New Roman" w:hAnsi="Times New Roman" w:cs="Times New Roman"/>
          <w:sz w:val="24"/>
          <w:szCs w:val="24"/>
        </w:rPr>
        <w:t>.</w:t>
      </w:r>
      <w:r w:rsidR="00295382">
        <w:rPr>
          <w:rFonts w:ascii="Times New Roman" w:hAnsi="Times New Roman" w:cs="Times New Roman"/>
          <w:sz w:val="24"/>
          <w:szCs w:val="24"/>
        </w:rPr>
        <w:t xml:space="preserve"> </w:t>
      </w:r>
      <w:r w:rsidR="00A56BD9">
        <w:rPr>
          <w:rFonts w:ascii="Times New Roman" w:hAnsi="Times New Roman" w:cs="Times New Roman"/>
          <w:sz w:val="24"/>
          <w:szCs w:val="24"/>
        </w:rPr>
        <w:t xml:space="preserve">The utilization management program is also used for maintaining admission and length of stay data, which is reviewed by the utilization manager. This process ensures that the patient is receiving the appropriate level of care and quality. </w:t>
      </w:r>
      <w:r w:rsidR="00804C9C" w:rsidRPr="00B612EC">
        <w:rPr>
          <w:rFonts w:ascii="Times New Roman" w:hAnsi="Times New Roman" w:cs="Times New Roman"/>
          <w:sz w:val="24"/>
          <w:szCs w:val="24"/>
        </w:rPr>
        <w:t xml:space="preserve"> </w:t>
      </w:r>
    </w:p>
    <w:p w:rsidR="00721527" w:rsidRDefault="00721527" w:rsidP="00FD1400">
      <w:pPr>
        <w:rPr>
          <w:rFonts w:ascii="Times New Roman" w:hAnsi="Times New Roman" w:cs="Times New Roman"/>
          <w:sz w:val="24"/>
          <w:szCs w:val="24"/>
        </w:rPr>
      </w:pPr>
      <w:r>
        <w:rPr>
          <w:rFonts w:ascii="Times New Roman" w:hAnsi="Times New Roman" w:cs="Times New Roman"/>
          <w:sz w:val="24"/>
          <w:szCs w:val="24"/>
        </w:rPr>
        <w:t xml:space="preserve">The utilization manager receives initial and periodic training throughout his or her career. This training is administered by trained and approved VA interqual criteria training specialists. The training equips the utilization manager with several measurement tools, which is used to improve quality of care and patient satisfaction. One such tool involves VHA’s contract with McKesson to use interqual acute and behavioral health criteria sets to review admissions and level of care. </w:t>
      </w:r>
    </w:p>
    <w:p w:rsidR="00721527" w:rsidRDefault="00721527" w:rsidP="00FD1400">
      <w:pPr>
        <w:rPr>
          <w:rFonts w:ascii="Times New Roman" w:hAnsi="Times New Roman" w:cs="Times New Roman"/>
          <w:sz w:val="24"/>
          <w:szCs w:val="24"/>
        </w:rPr>
      </w:pPr>
      <w:r>
        <w:rPr>
          <w:rFonts w:ascii="Times New Roman" w:hAnsi="Times New Roman" w:cs="Times New Roman"/>
          <w:sz w:val="24"/>
          <w:szCs w:val="24"/>
        </w:rPr>
        <w:lastRenderedPageBreak/>
        <w:t>When a patient does not meet the criteria, the issue is discussed with a treatment team and the primary</w:t>
      </w:r>
      <w:r w:rsidR="00557707">
        <w:rPr>
          <w:rFonts w:ascii="Times New Roman" w:hAnsi="Times New Roman" w:cs="Times New Roman"/>
          <w:sz w:val="24"/>
          <w:szCs w:val="24"/>
        </w:rPr>
        <w:t xml:space="preserve"> provider. Once the treatment team decides on a solution, it is embedded into the patients level of care, thus limiting the avenue for future errors. </w:t>
      </w:r>
      <w:r>
        <w:rPr>
          <w:rFonts w:ascii="Times New Roman" w:hAnsi="Times New Roman" w:cs="Times New Roman"/>
          <w:sz w:val="24"/>
          <w:szCs w:val="24"/>
        </w:rPr>
        <w:t xml:space="preserve"> </w:t>
      </w:r>
    </w:p>
    <w:p w:rsidR="00951A3F" w:rsidRPr="00B612EC" w:rsidRDefault="00951A3F"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t>Risk</w:t>
      </w:r>
      <w:r w:rsidR="002A7980" w:rsidRPr="00B612EC">
        <w:rPr>
          <w:rFonts w:ascii="Times New Roman" w:hAnsi="Times New Roman" w:cs="Times New Roman"/>
          <w:i/>
          <w:sz w:val="24"/>
          <w:szCs w:val="24"/>
          <w:u w:val="single"/>
        </w:rPr>
        <w:t xml:space="preserve"> Manager</w:t>
      </w:r>
    </w:p>
    <w:p w:rsidR="00B35319" w:rsidRDefault="008942C8" w:rsidP="00FD1400">
      <w:pPr>
        <w:rPr>
          <w:rFonts w:ascii="Times New Roman" w:hAnsi="Times New Roman" w:cs="Times New Roman"/>
          <w:sz w:val="24"/>
          <w:szCs w:val="24"/>
        </w:rPr>
      </w:pPr>
      <w:r>
        <w:rPr>
          <w:rFonts w:ascii="Times New Roman" w:hAnsi="Times New Roman" w:cs="Times New Roman"/>
          <w:sz w:val="24"/>
          <w:szCs w:val="24"/>
        </w:rPr>
        <w:t>This</w:t>
      </w:r>
      <w:r w:rsidR="00150070">
        <w:rPr>
          <w:rFonts w:ascii="Times New Roman" w:hAnsi="Times New Roman" w:cs="Times New Roman"/>
          <w:sz w:val="24"/>
          <w:szCs w:val="24"/>
        </w:rPr>
        <w:t xml:space="preserve"> position</w:t>
      </w:r>
      <w:r w:rsidR="001756F0">
        <w:rPr>
          <w:rFonts w:ascii="Times New Roman" w:hAnsi="Times New Roman" w:cs="Times New Roman"/>
          <w:sz w:val="24"/>
          <w:szCs w:val="24"/>
        </w:rPr>
        <w:t xml:space="preserve"> has evolved into a program called the risk management program, which incorporates quality mana</w:t>
      </w:r>
      <w:r w:rsidR="00B35319">
        <w:rPr>
          <w:rFonts w:ascii="Times New Roman" w:hAnsi="Times New Roman" w:cs="Times New Roman"/>
          <w:sz w:val="24"/>
          <w:szCs w:val="24"/>
        </w:rPr>
        <w:t xml:space="preserve">gement coordinators, a </w:t>
      </w:r>
      <w:r w:rsidR="001756F0">
        <w:rPr>
          <w:rFonts w:ascii="Times New Roman" w:hAnsi="Times New Roman" w:cs="Times New Roman"/>
          <w:sz w:val="24"/>
          <w:szCs w:val="24"/>
        </w:rPr>
        <w:t>performance manager, and the patient safety manager.</w:t>
      </w:r>
      <w:r w:rsidR="00B35319">
        <w:rPr>
          <w:rFonts w:ascii="Times New Roman" w:hAnsi="Times New Roman" w:cs="Times New Roman"/>
          <w:sz w:val="24"/>
          <w:szCs w:val="24"/>
        </w:rPr>
        <w:t xml:space="preserve"> Risk management focuses </w:t>
      </w:r>
      <w:r w:rsidR="00826DAE" w:rsidRPr="00B612EC">
        <w:rPr>
          <w:rFonts w:ascii="Times New Roman" w:hAnsi="Times New Roman" w:cs="Times New Roman"/>
          <w:sz w:val="24"/>
          <w:szCs w:val="24"/>
        </w:rPr>
        <w:t>at assuring quality and safety of care th</w:t>
      </w:r>
      <w:r w:rsidR="00B32F82" w:rsidRPr="00B612EC">
        <w:rPr>
          <w:rFonts w:ascii="Times New Roman" w:hAnsi="Times New Roman" w:cs="Times New Roman"/>
          <w:sz w:val="24"/>
          <w:szCs w:val="24"/>
        </w:rPr>
        <w:t>r</w:t>
      </w:r>
      <w:r w:rsidR="00826DAE" w:rsidRPr="00B612EC">
        <w:rPr>
          <w:rFonts w:ascii="Times New Roman" w:hAnsi="Times New Roman" w:cs="Times New Roman"/>
          <w:sz w:val="24"/>
          <w:szCs w:val="24"/>
        </w:rPr>
        <w:t>ough a combination of proactive strategies and revie</w:t>
      </w:r>
      <w:r w:rsidR="00B32F82" w:rsidRPr="00B612EC">
        <w:rPr>
          <w:rFonts w:ascii="Times New Roman" w:hAnsi="Times New Roman" w:cs="Times New Roman"/>
          <w:sz w:val="24"/>
          <w:szCs w:val="24"/>
        </w:rPr>
        <w:t>w of adverse events.</w:t>
      </w:r>
      <w:r w:rsidR="001756F0">
        <w:rPr>
          <w:rFonts w:ascii="Times New Roman" w:hAnsi="Times New Roman" w:cs="Times New Roman"/>
          <w:sz w:val="24"/>
          <w:szCs w:val="24"/>
        </w:rPr>
        <w:t xml:space="preserve"> </w:t>
      </w:r>
      <w:r w:rsidR="00B32F82" w:rsidRPr="00B612EC">
        <w:rPr>
          <w:rFonts w:ascii="Times New Roman" w:hAnsi="Times New Roman" w:cs="Times New Roman"/>
          <w:sz w:val="24"/>
          <w:szCs w:val="24"/>
        </w:rPr>
        <w:t xml:space="preserve"> </w:t>
      </w:r>
    </w:p>
    <w:p w:rsidR="001E0EDF" w:rsidRDefault="00B35319" w:rsidP="00FD1400">
      <w:pPr>
        <w:rPr>
          <w:rFonts w:ascii="Times New Roman" w:hAnsi="Times New Roman" w:cs="Times New Roman"/>
          <w:sz w:val="24"/>
          <w:szCs w:val="24"/>
        </w:rPr>
      </w:pPr>
      <w:r>
        <w:rPr>
          <w:rFonts w:ascii="Times New Roman" w:hAnsi="Times New Roman" w:cs="Times New Roman"/>
          <w:sz w:val="24"/>
          <w:szCs w:val="24"/>
        </w:rPr>
        <w:t>Risk starts with the quality management coordinators, which review electronic screens that alert when there may be quality of care issues present. The screen triggers the issue and staff conducts an analysis of all quality of care issues. The issue is sent to a peer review committee which identifies patterns and process improvements, this data is then used to follow up with the provider</w:t>
      </w:r>
    </w:p>
    <w:p w:rsidR="00B35319" w:rsidRDefault="001E0EDF" w:rsidP="00FD1400">
      <w:pPr>
        <w:rPr>
          <w:rFonts w:ascii="Times New Roman" w:hAnsi="Times New Roman" w:cs="Times New Roman"/>
          <w:sz w:val="24"/>
          <w:szCs w:val="24"/>
        </w:rPr>
      </w:pPr>
      <w:r>
        <w:rPr>
          <w:rFonts w:ascii="Times New Roman" w:hAnsi="Times New Roman" w:cs="Times New Roman"/>
          <w:sz w:val="24"/>
          <w:szCs w:val="24"/>
        </w:rPr>
        <w:t xml:space="preserve">The performance manager coordinates activities required by the Office of Medical-Legal Affairs. The coordination involves the process of reviewing the tort claims by or on behalf of the beneficiaries. The performance manager contacts the patients’ provider with the opportunity to review and respond to the tort claim. </w:t>
      </w:r>
      <w:r w:rsidR="00B35319">
        <w:rPr>
          <w:rFonts w:ascii="Times New Roman" w:hAnsi="Times New Roman" w:cs="Times New Roman"/>
          <w:sz w:val="24"/>
          <w:szCs w:val="24"/>
        </w:rPr>
        <w:t xml:space="preserve">  </w:t>
      </w:r>
    </w:p>
    <w:p w:rsidR="002A7980" w:rsidRPr="00B612EC" w:rsidRDefault="00B32F82" w:rsidP="00FD1400">
      <w:pPr>
        <w:rPr>
          <w:rFonts w:ascii="Times New Roman" w:hAnsi="Times New Roman" w:cs="Times New Roman"/>
          <w:sz w:val="24"/>
          <w:szCs w:val="24"/>
        </w:rPr>
      </w:pPr>
      <w:r w:rsidRPr="00B612EC">
        <w:rPr>
          <w:rFonts w:ascii="Times New Roman" w:hAnsi="Times New Roman" w:cs="Times New Roman"/>
          <w:sz w:val="24"/>
          <w:szCs w:val="24"/>
        </w:rPr>
        <w:t>The</w:t>
      </w:r>
      <w:r w:rsidR="00892640">
        <w:rPr>
          <w:rFonts w:ascii="Times New Roman" w:hAnsi="Times New Roman" w:cs="Times New Roman"/>
          <w:sz w:val="24"/>
          <w:szCs w:val="24"/>
        </w:rPr>
        <w:t xml:space="preserve"> risk management program continues to be proactive by having the National Center for Patient Safety (</w:t>
      </w:r>
      <w:r w:rsidRPr="00B612EC">
        <w:rPr>
          <w:rFonts w:ascii="Times New Roman" w:hAnsi="Times New Roman" w:cs="Times New Roman"/>
          <w:sz w:val="24"/>
          <w:szCs w:val="24"/>
        </w:rPr>
        <w:t>NCPS</w:t>
      </w:r>
      <w:r w:rsidR="00892640">
        <w:rPr>
          <w:rFonts w:ascii="Times New Roman" w:hAnsi="Times New Roman" w:cs="Times New Roman"/>
          <w:sz w:val="24"/>
          <w:szCs w:val="24"/>
        </w:rPr>
        <w:t>)</w:t>
      </w:r>
      <w:r w:rsidR="00826DAE" w:rsidRPr="00B612EC">
        <w:rPr>
          <w:rFonts w:ascii="Times New Roman" w:hAnsi="Times New Roman" w:cs="Times New Roman"/>
          <w:sz w:val="24"/>
          <w:szCs w:val="24"/>
        </w:rPr>
        <w:t xml:space="preserve"> prov</w:t>
      </w:r>
      <w:r w:rsidR="00892640">
        <w:rPr>
          <w:rFonts w:ascii="Times New Roman" w:hAnsi="Times New Roman" w:cs="Times New Roman"/>
          <w:sz w:val="24"/>
          <w:szCs w:val="24"/>
        </w:rPr>
        <w:t>ide</w:t>
      </w:r>
      <w:r w:rsidR="00150070">
        <w:rPr>
          <w:rFonts w:ascii="Times New Roman" w:hAnsi="Times New Roman" w:cs="Times New Roman"/>
          <w:sz w:val="24"/>
          <w:szCs w:val="24"/>
        </w:rPr>
        <w:t xml:space="preserve"> initial training for both performance man</w:t>
      </w:r>
      <w:r w:rsidR="00892640">
        <w:rPr>
          <w:rFonts w:ascii="Times New Roman" w:hAnsi="Times New Roman" w:cs="Times New Roman"/>
          <w:sz w:val="24"/>
          <w:szCs w:val="24"/>
        </w:rPr>
        <w:t>ager and patient safety manager, t</w:t>
      </w:r>
      <w:r w:rsidR="00150070">
        <w:rPr>
          <w:rFonts w:ascii="Times New Roman" w:hAnsi="Times New Roman" w:cs="Times New Roman"/>
          <w:sz w:val="24"/>
          <w:szCs w:val="24"/>
        </w:rPr>
        <w:t xml:space="preserve">his training </w:t>
      </w:r>
      <w:r w:rsidR="00826DAE" w:rsidRPr="00B612EC">
        <w:rPr>
          <w:rFonts w:ascii="Times New Roman" w:hAnsi="Times New Roman" w:cs="Times New Roman"/>
          <w:sz w:val="24"/>
          <w:szCs w:val="24"/>
        </w:rPr>
        <w:t>is ongoing for leaders and frontline staff.</w:t>
      </w:r>
      <w:r w:rsidR="00892640">
        <w:rPr>
          <w:rFonts w:ascii="Times New Roman" w:hAnsi="Times New Roman" w:cs="Times New Roman"/>
          <w:sz w:val="24"/>
          <w:szCs w:val="24"/>
        </w:rPr>
        <w:t xml:space="preserve"> The facility also conducts regular scheduled rounds, especially in high risk areas such as inpatient psychiatry to ensure patients receive maximum quality of care.  </w:t>
      </w:r>
      <w:r w:rsidR="00721527">
        <w:rPr>
          <w:rFonts w:ascii="Times New Roman" w:hAnsi="Times New Roman" w:cs="Times New Roman"/>
          <w:sz w:val="24"/>
          <w:szCs w:val="24"/>
        </w:rPr>
        <w:t xml:space="preserve"> </w:t>
      </w:r>
      <w:r w:rsidR="00826DAE" w:rsidRPr="00B612EC">
        <w:rPr>
          <w:rFonts w:ascii="Times New Roman" w:hAnsi="Times New Roman" w:cs="Times New Roman"/>
          <w:sz w:val="24"/>
          <w:szCs w:val="24"/>
        </w:rPr>
        <w:t xml:space="preserve"> </w:t>
      </w:r>
    </w:p>
    <w:p w:rsidR="002A7980" w:rsidRPr="00B612EC" w:rsidRDefault="002A7980" w:rsidP="002A7980">
      <w:pPr>
        <w:rPr>
          <w:rFonts w:ascii="Times New Roman" w:hAnsi="Times New Roman" w:cs="Times New Roman"/>
          <w:sz w:val="24"/>
          <w:szCs w:val="24"/>
        </w:rPr>
      </w:pPr>
      <w:r w:rsidRPr="00B612EC">
        <w:rPr>
          <w:rFonts w:ascii="Times New Roman" w:hAnsi="Times New Roman" w:cs="Times New Roman"/>
          <w:i/>
          <w:sz w:val="24"/>
          <w:szCs w:val="24"/>
          <w:u w:val="single"/>
        </w:rPr>
        <w:t>System Redesign</w:t>
      </w:r>
    </w:p>
    <w:p w:rsidR="00797466" w:rsidRDefault="007D62DA" w:rsidP="00B32F82">
      <w:pPr>
        <w:rPr>
          <w:rFonts w:ascii="Times New Roman" w:hAnsi="Times New Roman" w:cs="Times New Roman"/>
          <w:sz w:val="24"/>
          <w:szCs w:val="24"/>
        </w:rPr>
      </w:pPr>
      <w:r w:rsidRPr="00B612EC">
        <w:rPr>
          <w:rFonts w:ascii="Times New Roman" w:hAnsi="Times New Roman" w:cs="Times New Roman"/>
          <w:sz w:val="24"/>
          <w:szCs w:val="24"/>
        </w:rPr>
        <w:t>System Redesign position is currently vaca</w:t>
      </w:r>
      <w:r w:rsidR="00096656">
        <w:rPr>
          <w:rFonts w:ascii="Times New Roman" w:hAnsi="Times New Roman" w:cs="Times New Roman"/>
          <w:sz w:val="24"/>
          <w:szCs w:val="24"/>
        </w:rPr>
        <w:t>nt, it is being managed by the quality manager and deputy quality m</w:t>
      </w:r>
      <w:r w:rsidRPr="00B612EC">
        <w:rPr>
          <w:rFonts w:ascii="Times New Roman" w:hAnsi="Times New Roman" w:cs="Times New Roman"/>
          <w:sz w:val="24"/>
          <w:szCs w:val="24"/>
        </w:rPr>
        <w:t>anag</w:t>
      </w:r>
      <w:r w:rsidR="008704A4">
        <w:rPr>
          <w:rFonts w:ascii="Times New Roman" w:hAnsi="Times New Roman" w:cs="Times New Roman"/>
          <w:sz w:val="24"/>
          <w:szCs w:val="24"/>
        </w:rPr>
        <w:t>er. The System Redesign manager</w:t>
      </w:r>
      <w:r w:rsidRPr="00B612EC">
        <w:rPr>
          <w:rFonts w:ascii="Times New Roman" w:hAnsi="Times New Roman" w:cs="Times New Roman"/>
          <w:sz w:val="24"/>
          <w:szCs w:val="24"/>
        </w:rPr>
        <w:t xml:space="preserve"> oversees the training of staff</w:t>
      </w:r>
      <w:r w:rsidR="00BF4259" w:rsidRPr="00B612EC">
        <w:rPr>
          <w:rFonts w:ascii="Times New Roman" w:hAnsi="Times New Roman" w:cs="Times New Roman"/>
          <w:sz w:val="24"/>
          <w:szCs w:val="24"/>
        </w:rPr>
        <w:t xml:space="preserve"> in system redesign methodology</w:t>
      </w:r>
      <w:r w:rsidR="008704A4">
        <w:rPr>
          <w:rFonts w:ascii="Times New Roman" w:hAnsi="Times New Roman" w:cs="Times New Roman"/>
          <w:sz w:val="24"/>
          <w:szCs w:val="24"/>
        </w:rPr>
        <w:t>,  system redesign projects,</w:t>
      </w:r>
      <w:r w:rsidR="00BF4259" w:rsidRPr="00B612EC">
        <w:rPr>
          <w:rFonts w:ascii="Times New Roman" w:hAnsi="Times New Roman" w:cs="Times New Roman"/>
          <w:sz w:val="24"/>
          <w:szCs w:val="24"/>
        </w:rPr>
        <w:t xml:space="preserve"> and</w:t>
      </w:r>
      <w:r w:rsidR="00096656">
        <w:rPr>
          <w:rFonts w:ascii="Times New Roman" w:hAnsi="Times New Roman" w:cs="Times New Roman"/>
          <w:sz w:val="24"/>
          <w:szCs w:val="24"/>
        </w:rPr>
        <w:t xml:space="preserve"> the management of the </w:t>
      </w:r>
      <w:r w:rsidR="008704A4">
        <w:rPr>
          <w:rFonts w:ascii="Times New Roman" w:hAnsi="Times New Roman" w:cs="Times New Roman"/>
          <w:sz w:val="24"/>
          <w:szCs w:val="24"/>
        </w:rPr>
        <w:t>system redesign team.</w:t>
      </w:r>
      <w:r w:rsidR="00D850D1">
        <w:rPr>
          <w:rFonts w:ascii="Times New Roman" w:hAnsi="Times New Roman" w:cs="Times New Roman"/>
          <w:sz w:val="24"/>
          <w:szCs w:val="24"/>
        </w:rPr>
        <w:t xml:space="preserve"> The system redesign manager receives both green and yellow belt training, which includes project management and methodology.</w:t>
      </w:r>
      <w:r w:rsidR="00D46C84">
        <w:rPr>
          <w:rFonts w:ascii="Times New Roman" w:hAnsi="Times New Roman" w:cs="Times New Roman"/>
          <w:sz w:val="24"/>
          <w:szCs w:val="24"/>
        </w:rPr>
        <w:t xml:space="preserve"> </w:t>
      </w:r>
    </w:p>
    <w:p w:rsidR="002A7980" w:rsidRDefault="00D46C84" w:rsidP="00B32F82">
      <w:pPr>
        <w:rPr>
          <w:rFonts w:ascii="Times New Roman" w:hAnsi="Times New Roman" w:cs="Times New Roman"/>
          <w:sz w:val="24"/>
          <w:szCs w:val="24"/>
        </w:rPr>
      </w:pPr>
      <w:r>
        <w:rPr>
          <w:rFonts w:ascii="Times New Roman" w:hAnsi="Times New Roman" w:cs="Times New Roman"/>
          <w:sz w:val="24"/>
          <w:szCs w:val="24"/>
        </w:rPr>
        <w:t>In addition, s</w:t>
      </w:r>
      <w:r w:rsidR="0082257B">
        <w:rPr>
          <w:rFonts w:ascii="Times New Roman" w:hAnsi="Times New Roman" w:cs="Times New Roman"/>
          <w:sz w:val="24"/>
          <w:szCs w:val="24"/>
        </w:rPr>
        <w:t>ystem redesign projects are chosen by both VISN and facility leadership, the leadership identifies areas of  opportunity to improve quality of care and satisfaction.</w:t>
      </w:r>
      <w:r w:rsidR="00797466">
        <w:rPr>
          <w:rFonts w:ascii="Times New Roman" w:hAnsi="Times New Roman" w:cs="Times New Roman"/>
          <w:sz w:val="24"/>
          <w:szCs w:val="24"/>
        </w:rPr>
        <w:t xml:space="preserve"> </w:t>
      </w:r>
      <w:r>
        <w:rPr>
          <w:rFonts w:ascii="Times New Roman" w:hAnsi="Times New Roman" w:cs="Times New Roman"/>
          <w:sz w:val="24"/>
          <w:szCs w:val="24"/>
        </w:rPr>
        <w:t xml:space="preserve">Furthermore, the system redesign manager has a variety of analytic tools </w:t>
      </w:r>
      <w:r w:rsidR="001667C9">
        <w:rPr>
          <w:rFonts w:ascii="Times New Roman" w:hAnsi="Times New Roman" w:cs="Times New Roman"/>
          <w:sz w:val="24"/>
          <w:szCs w:val="24"/>
        </w:rPr>
        <w:t xml:space="preserve">to help understand effective and efficient processes for optimal care. Each project can be measured and have project specific metrics such as quality of care, access to care, and patient satisfaction. </w:t>
      </w:r>
      <w:r w:rsidR="0082257B">
        <w:rPr>
          <w:rFonts w:ascii="Times New Roman" w:hAnsi="Times New Roman" w:cs="Times New Roman"/>
          <w:sz w:val="24"/>
          <w:szCs w:val="24"/>
        </w:rPr>
        <w:t xml:space="preserve"> </w:t>
      </w:r>
      <w:r w:rsidR="00D850D1">
        <w:rPr>
          <w:rFonts w:ascii="Times New Roman" w:hAnsi="Times New Roman" w:cs="Times New Roman"/>
          <w:sz w:val="24"/>
          <w:szCs w:val="24"/>
        </w:rPr>
        <w:t xml:space="preserve"> </w:t>
      </w:r>
      <w:r w:rsidR="008704A4">
        <w:rPr>
          <w:rFonts w:ascii="Times New Roman" w:hAnsi="Times New Roman" w:cs="Times New Roman"/>
          <w:sz w:val="24"/>
          <w:szCs w:val="24"/>
        </w:rPr>
        <w:t xml:space="preserve"> </w:t>
      </w:r>
    </w:p>
    <w:p w:rsidR="008704A4" w:rsidRPr="00B612EC" w:rsidRDefault="008704A4" w:rsidP="00B32F82">
      <w:pPr>
        <w:rPr>
          <w:rFonts w:ascii="Times New Roman" w:hAnsi="Times New Roman" w:cs="Times New Roman"/>
          <w:sz w:val="24"/>
          <w:szCs w:val="24"/>
        </w:rPr>
      </w:pPr>
    </w:p>
    <w:p w:rsidR="002A7980" w:rsidRPr="00B612EC" w:rsidRDefault="002A7980"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lastRenderedPageBreak/>
        <w:t>Chief Medical Officer</w:t>
      </w:r>
    </w:p>
    <w:p w:rsidR="008D2FA3" w:rsidRDefault="00055D60" w:rsidP="00BE0D1D">
      <w:pPr>
        <w:rPr>
          <w:rFonts w:ascii="Times New Roman" w:hAnsi="Times New Roman" w:cs="Times New Roman"/>
          <w:sz w:val="24"/>
          <w:szCs w:val="24"/>
        </w:rPr>
      </w:pPr>
      <w:r w:rsidRPr="00B612EC">
        <w:rPr>
          <w:rFonts w:ascii="Times New Roman" w:hAnsi="Times New Roman" w:cs="Times New Roman"/>
          <w:sz w:val="24"/>
          <w:szCs w:val="24"/>
        </w:rPr>
        <w:t>T</w:t>
      </w:r>
      <w:r w:rsidR="00B01C6C">
        <w:rPr>
          <w:rFonts w:ascii="Times New Roman" w:hAnsi="Times New Roman" w:cs="Times New Roman"/>
          <w:sz w:val="24"/>
          <w:szCs w:val="24"/>
        </w:rPr>
        <w:t xml:space="preserve">he Chief Medical officer </w:t>
      </w:r>
      <w:r w:rsidRPr="00B612EC">
        <w:rPr>
          <w:rFonts w:ascii="Times New Roman" w:hAnsi="Times New Roman" w:cs="Times New Roman"/>
          <w:sz w:val="24"/>
          <w:szCs w:val="24"/>
        </w:rPr>
        <w:t>is</w:t>
      </w:r>
      <w:r w:rsidR="00B01C6C">
        <w:rPr>
          <w:rFonts w:ascii="Times New Roman" w:hAnsi="Times New Roman" w:cs="Times New Roman"/>
          <w:sz w:val="24"/>
          <w:szCs w:val="24"/>
        </w:rPr>
        <w:t xml:space="preserve"> responsible for facilitating</w:t>
      </w:r>
      <w:r w:rsidRPr="00B612EC">
        <w:rPr>
          <w:rFonts w:ascii="Times New Roman" w:hAnsi="Times New Roman" w:cs="Times New Roman"/>
          <w:sz w:val="24"/>
          <w:szCs w:val="24"/>
        </w:rPr>
        <w:t xml:space="preserve"> informatics related projects that drive the medical center. </w:t>
      </w:r>
      <w:r w:rsidR="00E2066A" w:rsidRPr="00B612EC">
        <w:rPr>
          <w:rFonts w:ascii="Times New Roman" w:hAnsi="Times New Roman" w:cs="Times New Roman"/>
          <w:sz w:val="24"/>
          <w:szCs w:val="24"/>
        </w:rPr>
        <w:t>A current project involves an institution of e-consults for the VANYHHS. This will benefit the patient by not eliminating unnecessary face-to-face visits.</w:t>
      </w:r>
      <w:r w:rsidR="002811F0">
        <w:rPr>
          <w:rFonts w:ascii="Times New Roman" w:hAnsi="Times New Roman" w:cs="Times New Roman"/>
          <w:sz w:val="24"/>
          <w:szCs w:val="24"/>
        </w:rPr>
        <w:t xml:space="preserve"> Projects are formulated by tracking and managing</w:t>
      </w:r>
      <w:r w:rsidR="00B01C6C">
        <w:rPr>
          <w:rFonts w:ascii="Times New Roman" w:hAnsi="Times New Roman" w:cs="Times New Roman"/>
          <w:sz w:val="24"/>
          <w:szCs w:val="24"/>
        </w:rPr>
        <w:t xml:space="preserve"> patient</w:t>
      </w:r>
      <w:r w:rsidR="002811F0">
        <w:rPr>
          <w:rFonts w:ascii="Times New Roman" w:hAnsi="Times New Roman" w:cs="Times New Roman"/>
          <w:sz w:val="24"/>
          <w:szCs w:val="24"/>
        </w:rPr>
        <w:t xml:space="preserve"> safety, this is done by </w:t>
      </w:r>
      <w:r w:rsidR="00B01C6C">
        <w:rPr>
          <w:rFonts w:ascii="Times New Roman" w:hAnsi="Times New Roman" w:cs="Times New Roman"/>
          <w:sz w:val="24"/>
          <w:szCs w:val="24"/>
        </w:rPr>
        <w:t xml:space="preserve">conducting random audits on a timely basis. Secondly, </w:t>
      </w:r>
      <w:r w:rsidR="002811F0">
        <w:rPr>
          <w:rFonts w:ascii="Times New Roman" w:hAnsi="Times New Roman" w:cs="Times New Roman"/>
          <w:sz w:val="24"/>
          <w:szCs w:val="24"/>
        </w:rPr>
        <w:t>t</w:t>
      </w:r>
      <w:r w:rsidR="008D2FA3">
        <w:rPr>
          <w:rFonts w:ascii="Times New Roman" w:hAnsi="Times New Roman" w:cs="Times New Roman"/>
          <w:sz w:val="24"/>
          <w:szCs w:val="24"/>
        </w:rPr>
        <w:t>he</w:t>
      </w:r>
      <w:r w:rsidR="002811F0">
        <w:rPr>
          <w:rFonts w:ascii="Times New Roman" w:hAnsi="Times New Roman" w:cs="Times New Roman"/>
          <w:sz w:val="24"/>
          <w:szCs w:val="24"/>
        </w:rPr>
        <w:t xml:space="preserve"> chief medical officer receives</w:t>
      </w:r>
      <w:r w:rsidR="008D2FA3">
        <w:rPr>
          <w:rFonts w:ascii="Times New Roman" w:hAnsi="Times New Roman" w:cs="Times New Roman"/>
          <w:sz w:val="24"/>
          <w:szCs w:val="24"/>
        </w:rPr>
        <w:t xml:space="preserve"> majority</w:t>
      </w:r>
      <w:r w:rsidR="002811F0">
        <w:rPr>
          <w:rFonts w:ascii="Times New Roman" w:hAnsi="Times New Roman" w:cs="Times New Roman"/>
          <w:sz w:val="24"/>
          <w:szCs w:val="24"/>
        </w:rPr>
        <w:t xml:space="preserve"> of the data </w:t>
      </w:r>
      <w:r w:rsidR="008D2FA3">
        <w:rPr>
          <w:rFonts w:ascii="Times New Roman" w:hAnsi="Times New Roman" w:cs="Times New Roman"/>
          <w:sz w:val="24"/>
          <w:szCs w:val="24"/>
        </w:rPr>
        <w:t xml:space="preserve">from the PACT Compass in VISN Support Services Center (VSSC). After the data has been received, the chief medical officer creates a focus group of subject matter experts who would then analyze the data. </w:t>
      </w:r>
    </w:p>
    <w:p w:rsidR="002811F0" w:rsidRPr="00B612EC" w:rsidRDefault="002811F0" w:rsidP="00BE0D1D">
      <w:pPr>
        <w:rPr>
          <w:rFonts w:ascii="Times New Roman" w:hAnsi="Times New Roman" w:cs="Times New Roman"/>
          <w:sz w:val="24"/>
          <w:szCs w:val="24"/>
        </w:rPr>
      </w:pPr>
      <w:r>
        <w:rPr>
          <w:rFonts w:ascii="Times New Roman" w:hAnsi="Times New Roman" w:cs="Times New Roman"/>
          <w:sz w:val="24"/>
          <w:szCs w:val="24"/>
        </w:rPr>
        <w:t xml:space="preserve">The chief medical officer improves quality of care and patient satisfaction by using clinical reminders. Clinical reminders are used to determine the improvements needed at the point of care. </w:t>
      </w:r>
      <w:r w:rsidR="00FA2AA7">
        <w:rPr>
          <w:rFonts w:ascii="Times New Roman" w:hAnsi="Times New Roman" w:cs="Times New Roman"/>
          <w:sz w:val="24"/>
          <w:szCs w:val="24"/>
        </w:rPr>
        <w:t>For example, the informatics department can generate reports utilizing c</w:t>
      </w:r>
      <w:r w:rsidR="00336D37">
        <w:rPr>
          <w:rFonts w:ascii="Times New Roman" w:hAnsi="Times New Roman" w:cs="Times New Roman"/>
          <w:sz w:val="24"/>
          <w:szCs w:val="24"/>
        </w:rPr>
        <w:t xml:space="preserve">linical reminders to focus on quality of patient appointments. Once the reports have been constructed, the information is shared with the practices, then outreach is administered to find a solution to improve appointment quality. </w:t>
      </w:r>
    </w:p>
    <w:p w:rsidR="002A7980" w:rsidRPr="00B612EC" w:rsidRDefault="002A7980"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t>Women Coordinator</w:t>
      </w:r>
    </w:p>
    <w:p w:rsidR="002A7980" w:rsidRPr="007D7BF3" w:rsidRDefault="00E345AC" w:rsidP="000045E3">
      <w:pPr>
        <w:rPr>
          <w:rFonts w:ascii="Times New Roman" w:hAnsi="Times New Roman" w:cs="Times New Roman"/>
          <w:sz w:val="24"/>
          <w:szCs w:val="24"/>
        </w:rPr>
      </w:pPr>
      <w:r>
        <w:rPr>
          <w:rFonts w:ascii="Times New Roman" w:hAnsi="Times New Roman" w:cs="Times New Roman"/>
          <w:sz w:val="24"/>
          <w:szCs w:val="24"/>
        </w:rPr>
        <w:t>The women coordinator has the capability to provide both</w:t>
      </w:r>
      <w:r w:rsidR="000045E3" w:rsidRPr="007D7BF3">
        <w:rPr>
          <w:rFonts w:ascii="Times New Roman" w:hAnsi="Times New Roman" w:cs="Times New Roman"/>
          <w:sz w:val="24"/>
          <w:szCs w:val="24"/>
        </w:rPr>
        <w:t xml:space="preserve"> primary care and specialty care services.</w:t>
      </w:r>
      <w:r w:rsidR="004C00B4">
        <w:rPr>
          <w:rFonts w:ascii="Times New Roman" w:hAnsi="Times New Roman" w:cs="Times New Roman"/>
          <w:sz w:val="24"/>
          <w:szCs w:val="24"/>
        </w:rPr>
        <w:t xml:space="preserve"> Currently, the </w:t>
      </w:r>
      <w:r w:rsidR="000045E3" w:rsidRPr="007D7BF3">
        <w:rPr>
          <w:rFonts w:ascii="Times New Roman" w:hAnsi="Times New Roman" w:cs="Times New Roman"/>
          <w:sz w:val="24"/>
          <w:szCs w:val="24"/>
        </w:rPr>
        <w:t>women veterans</w:t>
      </w:r>
      <w:r w:rsidR="004C00B4">
        <w:rPr>
          <w:rFonts w:ascii="Times New Roman" w:hAnsi="Times New Roman" w:cs="Times New Roman"/>
          <w:sz w:val="24"/>
          <w:szCs w:val="24"/>
        </w:rPr>
        <w:t xml:space="preserve"> clinic is located in a </w:t>
      </w:r>
      <w:r w:rsidR="000045E3" w:rsidRPr="007D7BF3">
        <w:rPr>
          <w:rFonts w:ascii="Times New Roman" w:hAnsi="Times New Roman" w:cs="Times New Roman"/>
          <w:sz w:val="24"/>
          <w:szCs w:val="24"/>
        </w:rPr>
        <w:t>separate department and</w:t>
      </w:r>
      <w:r w:rsidR="004C00B4">
        <w:rPr>
          <w:rFonts w:ascii="Times New Roman" w:hAnsi="Times New Roman" w:cs="Times New Roman"/>
          <w:sz w:val="24"/>
          <w:szCs w:val="24"/>
        </w:rPr>
        <w:t xml:space="preserve"> has a</w:t>
      </w:r>
      <w:r w:rsidR="000045E3" w:rsidRPr="007D7BF3">
        <w:rPr>
          <w:rFonts w:ascii="Times New Roman" w:hAnsi="Times New Roman" w:cs="Times New Roman"/>
          <w:sz w:val="24"/>
          <w:szCs w:val="24"/>
        </w:rPr>
        <w:t xml:space="preserve"> </w:t>
      </w:r>
      <w:r w:rsidR="00CE1B2C">
        <w:rPr>
          <w:rFonts w:ascii="Times New Roman" w:hAnsi="Times New Roman" w:cs="Times New Roman"/>
          <w:sz w:val="24"/>
          <w:szCs w:val="24"/>
        </w:rPr>
        <w:t>Patient Aligned Care Team (</w:t>
      </w:r>
      <w:r w:rsidR="000045E3" w:rsidRPr="007D7BF3">
        <w:rPr>
          <w:rFonts w:ascii="Times New Roman" w:hAnsi="Times New Roman" w:cs="Times New Roman"/>
          <w:sz w:val="24"/>
          <w:szCs w:val="24"/>
        </w:rPr>
        <w:t>PACT</w:t>
      </w:r>
      <w:r w:rsidR="00CE1B2C">
        <w:rPr>
          <w:rFonts w:ascii="Times New Roman" w:hAnsi="Times New Roman" w:cs="Times New Roman"/>
          <w:sz w:val="24"/>
          <w:szCs w:val="24"/>
        </w:rPr>
        <w:t>) w</w:t>
      </w:r>
      <w:r w:rsidR="000045E3" w:rsidRPr="007D7BF3">
        <w:rPr>
          <w:rFonts w:ascii="Times New Roman" w:hAnsi="Times New Roman" w:cs="Times New Roman"/>
          <w:sz w:val="24"/>
          <w:szCs w:val="24"/>
        </w:rPr>
        <w:t>ith</w:t>
      </w:r>
      <w:r w:rsidR="004C00B4">
        <w:rPr>
          <w:rFonts w:ascii="Times New Roman" w:hAnsi="Times New Roman" w:cs="Times New Roman"/>
          <w:sz w:val="24"/>
          <w:szCs w:val="24"/>
        </w:rPr>
        <w:t>in</w:t>
      </w:r>
      <w:r w:rsidR="000045E3" w:rsidRPr="007D7BF3">
        <w:rPr>
          <w:rFonts w:ascii="Times New Roman" w:hAnsi="Times New Roman" w:cs="Times New Roman"/>
          <w:sz w:val="24"/>
          <w:szCs w:val="24"/>
        </w:rPr>
        <w:t xml:space="preserve"> the facility. The women</w:t>
      </w:r>
      <w:r w:rsidR="00CE1B2C">
        <w:rPr>
          <w:rFonts w:ascii="Times New Roman" w:hAnsi="Times New Roman" w:cs="Times New Roman"/>
          <w:sz w:val="24"/>
          <w:szCs w:val="24"/>
        </w:rPr>
        <w:t xml:space="preserve">’s coordinator developed several  </w:t>
      </w:r>
      <w:r w:rsidR="000045E3" w:rsidRPr="007D7BF3">
        <w:rPr>
          <w:rFonts w:ascii="Times New Roman" w:hAnsi="Times New Roman" w:cs="Times New Roman"/>
          <w:sz w:val="24"/>
          <w:szCs w:val="24"/>
        </w:rPr>
        <w:t>committees</w:t>
      </w:r>
      <w:r w:rsidR="00CE1B2C">
        <w:rPr>
          <w:rFonts w:ascii="Times New Roman" w:hAnsi="Times New Roman" w:cs="Times New Roman"/>
          <w:sz w:val="24"/>
          <w:szCs w:val="24"/>
        </w:rPr>
        <w:t>,</w:t>
      </w:r>
      <w:r w:rsidR="000045E3" w:rsidRPr="007D7BF3">
        <w:rPr>
          <w:rFonts w:ascii="Times New Roman" w:hAnsi="Times New Roman" w:cs="Times New Roman"/>
          <w:sz w:val="24"/>
          <w:szCs w:val="24"/>
        </w:rPr>
        <w:t xml:space="preserve"> such as a </w:t>
      </w:r>
      <w:r w:rsidR="00720010">
        <w:rPr>
          <w:rFonts w:ascii="Times New Roman" w:hAnsi="Times New Roman" w:cs="Times New Roman"/>
          <w:sz w:val="24"/>
          <w:szCs w:val="24"/>
        </w:rPr>
        <w:t>post traumatic stress d</w:t>
      </w:r>
      <w:r w:rsidR="00CE1B2C">
        <w:rPr>
          <w:rFonts w:ascii="Times New Roman" w:hAnsi="Times New Roman" w:cs="Times New Roman"/>
          <w:sz w:val="24"/>
          <w:szCs w:val="24"/>
        </w:rPr>
        <w:t>isorder (</w:t>
      </w:r>
      <w:r w:rsidR="000045E3" w:rsidRPr="007D7BF3">
        <w:rPr>
          <w:rFonts w:ascii="Times New Roman" w:hAnsi="Times New Roman" w:cs="Times New Roman"/>
          <w:sz w:val="24"/>
          <w:szCs w:val="24"/>
        </w:rPr>
        <w:t>PTSD</w:t>
      </w:r>
      <w:r w:rsidR="00CE1B2C">
        <w:rPr>
          <w:rFonts w:ascii="Times New Roman" w:hAnsi="Times New Roman" w:cs="Times New Roman"/>
          <w:sz w:val="24"/>
          <w:szCs w:val="24"/>
        </w:rPr>
        <w:t>)</w:t>
      </w:r>
      <w:r w:rsidR="000045E3" w:rsidRPr="007D7BF3">
        <w:rPr>
          <w:rFonts w:ascii="Times New Roman" w:hAnsi="Times New Roman" w:cs="Times New Roman"/>
          <w:sz w:val="24"/>
          <w:szCs w:val="24"/>
        </w:rPr>
        <w:t xml:space="preserve"> committee and a women veteran health committee (WVHC)</w:t>
      </w:r>
      <w:r w:rsidR="006B0B62">
        <w:rPr>
          <w:rFonts w:ascii="Times New Roman" w:hAnsi="Times New Roman" w:cs="Times New Roman"/>
          <w:sz w:val="24"/>
          <w:szCs w:val="24"/>
        </w:rPr>
        <w:t>, each committee has women veteran participation</w:t>
      </w:r>
      <w:r w:rsidR="000045E3" w:rsidRPr="007D7BF3">
        <w:rPr>
          <w:rFonts w:ascii="Times New Roman" w:hAnsi="Times New Roman" w:cs="Times New Roman"/>
          <w:sz w:val="24"/>
          <w:szCs w:val="24"/>
        </w:rPr>
        <w:t>.</w:t>
      </w:r>
      <w:r w:rsidR="00591DA8">
        <w:rPr>
          <w:rFonts w:ascii="Times New Roman" w:hAnsi="Times New Roman" w:cs="Times New Roman"/>
          <w:sz w:val="24"/>
          <w:szCs w:val="24"/>
        </w:rPr>
        <w:t xml:space="preserve"> The women’s coordinator conducts regular outreach within the veteran community, in addition to publicizing women health care. </w:t>
      </w:r>
      <w:r w:rsidR="007D7BF3">
        <w:rPr>
          <w:rFonts w:ascii="Times New Roman" w:hAnsi="Times New Roman" w:cs="Times New Roman"/>
          <w:sz w:val="24"/>
          <w:szCs w:val="24"/>
        </w:rPr>
        <w:t xml:space="preserve">  </w:t>
      </w:r>
      <w:r w:rsidR="007D7BF3">
        <w:rPr>
          <w:rFonts w:ascii="Times New Roman" w:hAnsi="Times New Roman" w:cs="Times New Roman"/>
          <w:sz w:val="24"/>
          <w:szCs w:val="24"/>
        </w:rPr>
        <w:tab/>
        <w:t xml:space="preserve">    </w:t>
      </w:r>
      <w:r w:rsidR="007D7BF3" w:rsidRPr="007D7BF3">
        <w:rPr>
          <w:rFonts w:ascii="Times New Roman" w:hAnsi="Times New Roman" w:cs="Times New Roman"/>
          <w:sz w:val="24"/>
          <w:szCs w:val="24"/>
        </w:rPr>
        <w:t xml:space="preserve"> </w:t>
      </w:r>
      <w:r w:rsidR="000045E3" w:rsidRPr="007D7BF3">
        <w:rPr>
          <w:rFonts w:ascii="Times New Roman" w:hAnsi="Times New Roman" w:cs="Times New Roman"/>
          <w:sz w:val="24"/>
          <w:szCs w:val="24"/>
        </w:rPr>
        <w:t xml:space="preserve">   </w:t>
      </w:r>
    </w:p>
    <w:p w:rsidR="002A7980" w:rsidRPr="00B612EC" w:rsidRDefault="00A07DE9" w:rsidP="00A07DE9">
      <w:pPr>
        <w:rPr>
          <w:rFonts w:ascii="Times New Roman" w:hAnsi="Times New Roman" w:cs="Times New Roman"/>
          <w:sz w:val="24"/>
          <w:szCs w:val="24"/>
        </w:rPr>
      </w:pPr>
      <w:r w:rsidRPr="00B612EC">
        <w:rPr>
          <w:rFonts w:ascii="Times New Roman" w:hAnsi="Times New Roman" w:cs="Times New Roman"/>
          <w:sz w:val="24"/>
          <w:szCs w:val="24"/>
        </w:rPr>
        <w:t>A challenge the women coordinator is experiencing is there is no full-time  GYN clinic and sometimes the clinic is closed all day.</w:t>
      </w:r>
    </w:p>
    <w:p w:rsidR="002A7980" w:rsidRPr="00B612EC" w:rsidRDefault="002A7980" w:rsidP="002A7980">
      <w:pPr>
        <w:rPr>
          <w:rFonts w:ascii="Times New Roman" w:hAnsi="Times New Roman" w:cs="Times New Roman"/>
          <w:b/>
          <w:sz w:val="24"/>
          <w:szCs w:val="24"/>
        </w:rPr>
      </w:pPr>
      <w:r w:rsidRPr="00B612EC">
        <w:rPr>
          <w:rFonts w:ascii="Times New Roman" w:hAnsi="Times New Roman" w:cs="Times New Roman"/>
          <w:b/>
          <w:sz w:val="24"/>
          <w:szCs w:val="24"/>
        </w:rPr>
        <w:t>Patient Satisfaction</w:t>
      </w:r>
    </w:p>
    <w:p w:rsidR="00EA18B0" w:rsidRPr="00B612EC" w:rsidRDefault="00933E0F" w:rsidP="00BE0D1D">
      <w:pPr>
        <w:rPr>
          <w:rFonts w:ascii="Times New Roman" w:hAnsi="Times New Roman" w:cs="Times New Roman"/>
          <w:sz w:val="24"/>
          <w:szCs w:val="24"/>
        </w:rPr>
      </w:pPr>
      <w:r w:rsidRPr="00B612EC">
        <w:rPr>
          <w:rFonts w:ascii="Times New Roman" w:hAnsi="Times New Roman" w:cs="Times New Roman"/>
          <w:sz w:val="24"/>
          <w:szCs w:val="24"/>
        </w:rPr>
        <w:t>The VANYHHS defines patient satisfaction as the patient’s perception of the total experience of care and services delivered, from making an appointment through aftercare, including not only quality of care, but accessibility, customer service, communication, and the environment of care.</w:t>
      </w:r>
      <w:r w:rsidR="0047332E">
        <w:rPr>
          <w:rFonts w:ascii="Times New Roman" w:hAnsi="Times New Roman" w:cs="Times New Roman"/>
          <w:sz w:val="24"/>
          <w:szCs w:val="24"/>
        </w:rPr>
        <w:t xml:space="preserve"> </w:t>
      </w:r>
      <w:r w:rsidR="000C71B8" w:rsidRPr="00B612EC">
        <w:rPr>
          <w:rFonts w:ascii="Times New Roman" w:hAnsi="Times New Roman" w:cs="Times New Roman"/>
          <w:sz w:val="24"/>
          <w:szCs w:val="24"/>
        </w:rPr>
        <w:t>Patient satisfaction is measured through questionnaires, inpatient interviews, discharge call interviews, and patient contacts through the Patient Representative Program.</w:t>
      </w:r>
      <w:r w:rsidR="00F3738A">
        <w:rPr>
          <w:rFonts w:ascii="Times New Roman" w:hAnsi="Times New Roman" w:cs="Times New Roman"/>
          <w:sz w:val="24"/>
          <w:szCs w:val="24"/>
        </w:rPr>
        <w:t xml:space="preserve"> </w:t>
      </w:r>
      <w:r w:rsidR="0047332E">
        <w:rPr>
          <w:rFonts w:ascii="Times New Roman" w:hAnsi="Times New Roman" w:cs="Times New Roman"/>
          <w:sz w:val="24"/>
          <w:szCs w:val="24"/>
        </w:rPr>
        <w:t>In a 2011 SHEP survey, responsiveness of h</w:t>
      </w:r>
      <w:r w:rsidR="00EA18B0" w:rsidRPr="00B612EC">
        <w:rPr>
          <w:rFonts w:ascii="Times New Roman" w:hAnsi="Times New Roman" w:cs="Times New Roman"/>
          <w:sz w:val="24"/>
          <w:szCs w:val="24"/>
        </w:rPr>
        <w:t>ospit</w:t>
      </w:r>
      <w:r w:rsidR="0047332E">
        <w:rPr>
          <w:rFonts w:ascii="Times New Roman" w:hAnsi="Times New Roman" w:cs="Times New Roman"/>
          <w:sz w:val="24"/>
          <w:szCs w:val="24"/>
        </w:rPr>
        <w:t>al s</w:t>
      </w:r>
      <w:r w:rsidR="00EA18B0" w:rsidRPr="00B612EC">
        <w:rPr>
          <w:rFonts w:ascii="Times New Roman" w:hAnsi="Times New Roman" w:cs="Times New Roman"/>
          <w:sz w:val="24"/>
          <w:szCs w:val="24"/>
        </w:rPr>
        <w:t xml:space="preserve">taff </w:t>
      </w:r>
      <w:r w:rsidR="0047332E">
        <w:rPr>
          <w:rFonts w:ascii="Times New Roman" w:hAnsi="Times New Roman" w:cs="Times New Roman"/>
          <w:sz w:val="24"/>
          <w:szCs w:val="24"/>
        </w:rPr>
        <w:t>and shared decision making were deficient</w:t>
      </w:r>
      <w:r w:rsidR="00EA18B0" w:rsidRPr="00B612EC">
        <w:rPr>
          <w:rFonts w:ascii="Times New Roman" w:hAnsi="Times New Roman" w:cs="Times New Roman"/>
          <w:sz w:val="24"/>
          <w:szCs w:val="24"/>
        </w:rPr>
        <w:t>. After the st</w:t>
      </w:r>
      <w:r w:rsidR="0047332E">
        <w:rPr>
          <w:rFonts w:ascii="Times New Roman" w:hAnsi="Times New Roman" w:cs="Times New Roman"/>
          <w:sz w:val="24"/>
          <w:szCs w:val="24"/>
        </w:rPr>
        <w:t>udy, the facility improved its hospital staff, but not shared decision-m</w:t>
      </w:r>
      <w:r w:rsidR="00EA18B0" w:rsidRPr="00B612EC">
        <w:rPr>
          <w:rFonts w:ascii="Times New Roman" w:hAnsi="Times New Roman" w:cs="Times New Roman"/>
          <w:sz w:val="24"/>
          <w:szCs w:val="24"/>
        </w:rPr>
        <w:t>aki</w:t>
      </w:r>
      <w:r w:rsidR="0047332E">
        <w:rPr>
          <w:rFonts w:ascii="Times New Roman" w:hAnsi="Times New Roman" w:cs="Times New Roman"/>
          <w:sz w:val="24"/>
          <w:szCs w:val="24"/>
        </w:rPr>
        <w:t>ng. In 2012, the facility made shared d</w:t>
      </w:r>
      <w:r w:rsidR="00EA18B0" w:rsidRPr="00B612EC">
        <w:rPr>
          <w:rFonts w:ascii="Times New Roman" w:hAnsi="Times New Roman" w:cs="Times New Roman"/>
          <w:sz w:val="24"/>
          <w:szCs w:val="24"/>
        </w:rPr>
        <w:t>ecision-</w:t>
      </w:r>
      <w:r w:rsidR="0047332E">
        <w:rPr>
          <w:rFonts w:ascii="Times New Roman" w:hAnsi="Times New Roman" w:cs="Times New Roman"/>
          <w:sz w:val="24"/>
          <w:szCs w:val="24"/>
        </w:rPr>
        <w:t>making a priority, however responsiveness of hospital s</w:t>
      </w:r>
      <w:r w:rsidR="00472C45" w:rsidRPr="00B612EC">
        <w:rPr>
          <w:rFonts w:ascii="Times New Roman" w:hAnsi="Times New Roman" w:cs="Times New Roman"/>
          <w:sz w:val="24"/>
          <w:szCs w:val="24"/>
        </w:rPr>
        <w:t xml:space="preserve">taff were not sustained. </w:t>
      </w:r>
    </w:p>
    <w:p w:rsidR="001238D2" w:rsidRPr="00B612EC" w:rsidRDefault="00894C92" w:rsidP="00BE0D1D">
      <w:pPr>
        <w:rPr>
          <w:rFonts w:ascii="Times New Roman" w:hAnsi="Times New Roman" w:cs="Times New Roman"/>
          <w:sz w:val="24"/>
          <w:szCs w:val="24"/>
        </w:rPr>
      </w:pPr>
      <w:r>
        <w:rPr>
          <w:rFonts w:ascii="Times New Roman" w:hAnsi="Times New Roman" w:cs="Times New Roman"/>
          <w:sz w:val="24"/>
          <w:szCs w:val="24"/>
        </w:rPr>
        <w:lastRenderedPageBreak/>
        <w:t>To improve overall rating of h</w:t>
      </w:r>
      <w:r w:rsidR="001238D2" w:rsidRPr="00B612EC">
        <w:rPr>
          <w:rFonts w:ascii="Times New Roman" w:hAnsi="Times New Roman" w:cs="Times New Roman"/>
          <w:sz w:val="24"/>
          <w:szCs w:val="24"/>
        </w:rPr>
        <w:t xml:space="preserve">ospital, the facility created a project called </w:t>
      </w:r>
      <w:r w:rsidR="005D0741" w:rsidRPr="00B612EC">
        <w:rPr>
          <w:rFonts w:ascii="Times New Roman" w:hAnsi="Times New Roman" w:cs="Times New Roman"/>
          <w:sz w:val="24"/>
          <w:szCs w:val="24"/>
        </w:rPr>
        <w:t>“</w:t>
      </w:r>
      <w:r w:rsidR="001238D2" w:rsidRPr="00B612EC">
        <w:rPr>
          <w:rFonts w:ascii="Times New Roman" w:hAnsi="Times New Roman" w:cs="Times New Roman"/>
          <w:sz w:val="24"/>
          <w:szCs w:val="24"/>
        </w:rPr>
        <w:t>Capstone.</w:t>
      </w:r>
      <w:r w:rsidR="005D0741" w:rsidRPr="00B612EC">
        <w:rPr>
          <w:rFonts w:ascii="Times New Roman" w:hAnsi="Times New Roman" w:cs="Times New Roman"/>
          <w:sz w:val="24"/>
          <w:szCs w:val="24"/>
        </w:rPr>
        <w:t>”</w:t>
      </w:r>
      <w:r w:rsidR="001238D2" w:rsidRPr="00B612EC">
        <w:rPr>
          <w:rFonts w:ascii="Times New Roman" w:hAnsi="Times New Roman" w:cs="Times New Roman"/>
          <w:sz w:val="24"/>
          <w:szCs w:val="24"/>
        </w:rPr>
        <w:t xml:space="preserve"> This project consists of a team from </w:t>
      </w:r>
      <w:r>
        <w:rPr>
          <w:rFonts w:ascii="Times New Roman" w:hAnsi="Times New Roman" w:cs="Times New Roman"/>
          <w:sz w:val="24"/>
          <w:szCs w:val="24"/>
        </w:rPr>
        <w:t>New York University (</w:t>
      </w:r>
      <w:r w:rsidR="001238D2" w:rsidRPr="00B612EC">
        <w:rPr>
          <w:rFonts w:ascii="Times New Roman" w:hAnsi="Times New Roman" w:cs="Times New Roman"/>
          <w:sz w:val="24"/>
          <w:szCs w:val="24"/>
        </w:rPr>
        <w:t>NYU</w:t>
      </w:r>
      <w:r>
        <w:rPr>
          <w:rFonts w:ascii="Times New Roman" w:hAnsi="Times New Roman" w:cs="Times New Roman"/>
          <w:sz w:val="24"/>
          <w:szCs w:val="24"/>
        </w:rPr>
        <w:t>) master d</w:t>
      </w:r>
      <w:r w:rsidR="001238D2" w:rsidRPr="00B612EC">
        <w:rPr>
          <w:rFonts w:ascii="Times New Roman" w:hAnsi="Times New Roman" w:cs="Times New Roman"/>
          <w:sz w:val="24"/>
          <w:szCs w:val="24"/>
        </w:rPr>
        <w:t>egree students partnered with VANYHHS to study data and best practices. Recommendations from the project included a</w:t>
      </w:r>
      <w:r>
        <w:rPr>
          <w:rFonts w:ascii="Times New Roman" w:hAnsi="Times New Roman" w:cs="Times New Roman"/>
          <w:sz w:val="24"/>
          <w:szCs w:val="24"/>
        </w:rPr>
        <w:t xml:space="preserve"> more robust and decentralized patient representative p</w:t>
      </w:r>
      <w:r w:rsidR="001238D2" w:rsidRPr="00B612EC">
        <w:rPr>
          <w:rFonts w:ascii="Times New Roman" w:hAnsi="Times New Roman" w:cs="Times New Roman"/>
          <w:sz w:val="24"/>
          <w:szCs w:val="24"/>
        </w:rPr>
        <w:t>rogram, increase staff responsiveness to calls,</w:t>
      </w:r>
      <w:r w:rsidR="005D0741" w:rsidRPr="00B612EC">
        <w:rPr>
          <w:rFonts w:ascii="Times New Roman" w:hAnsi="Times New Roman" w:cs="Times New Roman"/>
          <w:sz w:val="24"/>
          <w:szCs w:val="24"/>
        </w:rPr>
        <w:t xml:space="preserve"> and</w:t>
      </w:r>
      <w:r w:rsidR="001238D2" w:rsidRPr="00B612EC">
        <w:rPr>
          <w:rFonts w:ascii="Times New Roman" w:hAnsi="Times New Roman" w:cs="Times New Roman"/>
          <w:sz w:val="24"/>
          <w:szCs w:val="24"/>
        </w:rPr>
        <w:t xml:space="preserve"> increase shared deci</w:t>
      </w:r>
      <w:r w:rsidR="005D0741" w:rsidRPr="00B612EC">
        <w:rPr>
          <w:rFonts w:ascii="Times New Roman" w:hAnsi="Times New Roman" w:cs="Times New Roman"/>
          <w:sz w:val="24"/>
          <w:szCs w:val="24"/>
        </w:rPr>
        <w:t>sion making.</w:t>
      </w:r>
    </w:p>
    <w:p w:rsidR="005D0741" w:rsidRPr="00B612EC" w:rsidRDefault="00894C92" w:rsidP="00BE0D1D">
      <w:pPr>
        <w:rPr>
          <w:rFonts w:ascii="Times New Roman" w:hAnsi="Times New Roman" w:cs="Times New Roman"/>
          <w:sz w:val="24"/>
          <w:szCs w:val="24"/>
        </w:rPr>
      </w:pPr>
      <w:r>
        <w:rPr>
          <w:rFonts w:ascii="Times New Roman" w:hAnsi="Times New Roman" w:cs="Times New Roman"/>
          <w:sz w:val="24"/>
          <w:szCs w:val="24"/>
        </w:rPr>
        <w:t>To address the responsiveness of hospital staff, nursing s</w:t>
      </w:r>
      <w:r w:rsidR="005D0741" w:rsidRPr="00B612EC">
        <w:rPr>
          <w:rFonts w:ascii="Times New Roman" w:hAnsi="Times New Roman" w:cs="Times New Roman"/>
          <w:sz w:val="24"/>
          <w:szCs w:val="24"/>
        </w:rPr>
        <w:t xml:space="preserve">ervices initiated a program called </w:t>
      </w:r>
      <w:r>
        <w:rPr>
          <w:rFonts w:ascii="Times New Roman" w:hAnsi="Times New Roman" w:cs="Times New Roman"/>
          <w:sz w:val="24"/>
          <w:szCs w:val="24"/>
        </w:rPr>
        <w:t>“Take 5.” Patient care team c</w:t>
      </w:r>
      <w:r w:rsidR="005D0741" w:rsidRPr="00B612EC">
        <w:rPr>
          <w:rFonts w:ascii="Times New Roman" w:hAnsi="Times New Roman" w:cs="Times New Roman"/>
          <w:sz w:val="24"/>
          <w:szCs w:val="24"/>
        </w:rPr>
        <w:t>oordinators meet every new admission and introduce  patients to the unit. The nursing staff conducts regular rounds around the department to ensure patient concerns are addressed.</w:t>
      </w:r>
      <w:r>
        <w:rPr>
          <w:rFonts w:ascii="Times New Roman" w:hAnsi="Times New Roman" w:cs="Times New Roman"/>
          <w:sz w:val="24"/>
          <w:szCs w:val="24"/>
        </w:rPr>
        <w:t xml:space="preserve"> The facility addressed the shared decision m</w:t>
      </w:r>
      <w:r w:rsidR="005D0741" w:rsidRPr="00B612EC">
        <w:rPr>
          <w:rFonts w:ascii="Times New Roman" w:hAnsi="Times New Roman" w:cs="Times New Roman"/>
          <w:sz w:val="24"/>
          <w:szCs w:val="24"/>
        </w:rPr>
        <w:t xml:space="preserve">aking issue by creating a project called “Reno.” This project engages staff communication with patients on shared decision making by reviewing questions. </w:t>
      </w:r>
      <w:r w:rsidR="008B116F" w:rsidRPr="00B612EC">
        <w:rPr>
          <w:rFonts w:ascii="Times New Roman" w:hAnsi="Times New Roman" w:cs="Times New Roman"/>
          <w:sz w:val="24"/>
          <w:szCs w:val="24"/>
        </w:rPr>
        <w:t xml:space="preserve">This project reinforces </w:t>
      </w:r>
      <w:r w:rsidR="00F8450B" w:rsidRPr="00B612EC">
        <w:rPr>
          <w:rFonts w:ascii="Times New Roman" w:hAnsi="Times New Roman" w:cs="Times New Roman"/>
          <w:sz w:val="24"/>
          <w:szCs w:val="24"/>
        </w:rPr>
        <w:t xml:space="preserve">patient education and perception of shared decision making. </w:t>
      </w:r>
    </w:p>
    <w:p w:rsidR="002A7980" w:rsidRPr="00B612EC" w:rsidRDefault="002A7980"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t>Director of Patient Care Services</w:t>
      </w:r>
    </w:p>
    <w:p w:rsidR="00BE0D1D" w:rsidRDefault="00F430E3" w:rsidP="00BE0D1D">
      <w:pPr>
        <w:rPr>
          <w:rFonts w:ascii="Times New Roman" w:hAnsi="Times New Roman" w:cs="Times New Roman"/>
          <w:sz w:val="24"/>
          <w:szCs w:val="24"/>
        </w:rPr>
      </w:pPr>
      <w:r w:rsidRPr="00B612EC">
        <w:rPr>
          <w:rFonts w:ascii="Times New Roman" w:hAnsi="Times New Roman" w:cs="Times New Roman"/>
          <w:sz w:val="24"/>
          <w:szCs w:val="24"/>
        </w:rPr>
        <w:t>He or she is responsible for managing personnel and assuring the highest patient care outcomes for the disciplines of nursing, pharmacy, social work, respiratory</w:t>
      </w:r>
      <w:r w:rsidR="00222BE2" w:rsidRPr="00B612EC">
        <w:rPr>
          <w:rFonts w:ascii="Times New Roman" w:hAnsi="Times New Roman" w:cs="Times New Roman"/>
          <w:sz w:val="24"/>
          <w:szCs w:val="24"/>
        </w:rPr>
        <w:t xml:space="preserve"> therapy, clinical nutrition, recreation, chaplaincy, and sterile processing.</w:t>
      </w:r>
      <w:r w:rsidR="005F0B4C">
        <w:rPr>
          <w:rFonts w:ascii="Times New Roman" w:hAnsi="Times New Roman" w:cs="Times New Roman"/>
          <w:sz w:val="24"/>
          <w:szCs w:val="24"/>
        </w:rPr>
        <w:t xml:space="preserve"> </w:t>
      </w:r>
      <w:r w:rsidR="001111EB" w:rsidRPr="00B612EC">
        <w:rPr>
          <w:rFonts w:ascii="Times New Roman" w:hAnsi="Times New Roman" w:cs="Times New Roman"/>
          <w:sz w:val="24"/>
          <w:szCs w:val="24"/>
        </w:rPr>
        <w:t xml:space="preserve">Patient concerns are managed by the Customer Service Committee, the Patient </w:t>
      </w:r>
      <w:r w:rsidR="005F0B4C">
        <w:rPr>
          <w:rFonts w:ascii="Times New Roman" w:hAnsi="Times New Roman" w:cs="Times New Roman"/>
          <w:sz w:val="24"/>
          <w:szCs w:val="24"/>
        </w:rPr>
        <w:t>Representative p</w:t>
      </w:r>
      <w:r w:rsidR="001111EB" w:rsidRPr="00B612EC">
        <w:rPr>
          <w:rFonts w:ascii="Times New Roman" w:hAnsi="Times New Roman" w:cs="Times New Roman"/>
          <w:sz w:val="24"/>
          <w:szCs w:val="24"/>
        </w:rPr>
        <w:t>r</w:t>
      </w:r>
      <w:r w:rsidR="005F0B4C">
        <w:rPr>
          <w:rFonts w:ascii="Times New Roman" w:hAnsi="Times New Roman" w:cs="Times New Roman"/>
          <w:sz w:val="24"/>
          <w:szCs w:val="24"/>
        </w:rPr>
        <w:t>ogram, the Post Discharge Call p</w:t>
      </w:r>
      <w:r w:rsidR="001111EB" w:rsidRPr="00B612EC">
        <w:rPr>
          <w:rFonts w:ascii="Times New Roman" w:hAnsi="Times New Roman" w:cs="Times New Roman"/>
          <w:sz w:val="24"/>
          <w:szCs w:val="24"/>
        </w:rPr>
        <w:t>rogram, and Service Chiefs/Program Managers.</w:t>
      </w:r>
      <w:r w:rsidR="00E02674" w:rsidRPr="00B612EC">
        <w:rPr>
          <w:rFonts w:ascii="Times New Roman" w:hAnsi="Times New Roman" w:cs="Times New Roman"/>
          <w:sz w:val="24"/>
          <w:szCs w:val="24"/>
        </w:rPr>
        <w:t xml:space="preserve"> </w:t>
      </w:r>
    </w:p>
    <w:p w:rsidR="005F0B4C" w:rsidRPr="00B612EC" w:rsidRDefault="005F0B4C" w:rsidP="00BE0D1D">
      <w:pPr>
        <w:rPr>
          <w:rFonts w:ascii="Times New Roman" w:hAnsi="Times New Roman" w:cs="Times New Roman"/>
          <w:sz w:val="24"/>
          <w:szCs w:val="24"/>
        </w:rPr>
      </w:pPr>
      <w:r>
        <w:rPr>
          <w:rFonts w:ascii="Times New Roman" w:hAnsi="Times New Roman" w:cs="Times New Roman"/>
          <w:sz w:val="24"/>
          <w:szCs w:val="24"/>
        </w:rPr>
        <w:t>The Post Discharge Call program ensures all patients who are discharged home are contacted by phone within 48 hours. The call entails questions such as; do you know who to contact if you have questions?, did you receive a list of medications that you are supposed to take?, are there individuals that you would like to bring to our attention? If there is an issue, it is sent to the appropriate leadership staff to conduct a follow up.</w:t>
      </w:r>
      <w:r w:rsidR="009C2E53">
        <w:rPr>
          <w:rFonts w:ascii="Times New Roman" w:hAnsi="Times New Roman" w:cs="Times New Roman"/>
          <w:sz w:val="24"/>
          <w:szCs w:val="24"/>
        </w:rPr>
        <w:t xml:space="preserve"> Any information and resolutions found is sent to executive leadership on a monthly basis.</w:t>
      </w:r>
      <w:r w:rsidR="003F0C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7980" w:rsidRPr="00B612EC" w:rsidRDefault="00EF0CC1" w:rsidP="00BE0D1D">
      <w:pPr>
        <w:rPr>
          <w:rFonts w:ascii="Times New Roman" w:hAnsi="Times New Roman" w:cs="Times New Roman"/>
          <w:sz w:val="24"/>
          <w:szCs w:val="24"/>
        </w:rPr>
      </w:pPr>
      <w:r>
        <w:rPr>
          <w:rFonts w:ascii="Times New Roman" w:hAnsi="Times New Roman" w:cs="Times New Roman"/>
          <w:sz w:val="24"/>
          <w:szCs w:val="24"/>
        </w:rPr>
        <w:t xml:space="preserve">Furthermore, the NYHHS has piloted a program called Truthpoint, which allows patients to complete a patient satisfaction survey prior to discharge. The input data is compiled into a real time database and sent through the same processes as the </w:t>
      </w:r>
      <w:r w:rsidR="004C4E83">
        <w:rPr>
          <w:rFonts w:ascii="Times New Roman" w:hAnsi="Times New Roman" w:cs="Times New Roman"/>
          <w:sz w:val="24"/>
          <w:szCs w:val="24"/>
        </w:rPr>
        <w:t>Post Discha</w:t>
      </w:r>
      <w:r w:rsidR="00891034">
        <w:rPr>
          <w:rFonts w:ascii="Times New Roman" w:hAnsi="Times New Roman" w:cs="Times New Roman"/>
          <w:sz w:val="24"/>
          <w:szCs w:val="24"/>
        </w:rPr>
        <w:t xml:space="preserve">rge Call program. Moreover, the </w:t>
      </w:r>
      <w:r w:rsidR="001111EB" w:rsidRPr="00B612EC">
        <w:rPr>
          <w:rFonts w:ascii="Times New Roman" w:hAnsi="Times New Roman" w:cs="Times New Roman"/>
          <w:sz w:val="24"/>
          <w:szCs w:val="24"/>
        </w:rPr>
        <w:t xml:space="preserve">Director of Patient </w:t>
      </w:r>
      <w:r w:rsidR="005F0B4C">
        <w:rPr>
          <w:rFonts w:ascii="Times New Roman" w:hAnsi="Times New Roman" w:cs="Times New Roman"/>
          <w:sz w:val="24"/>
          <w:szCs w:val="24"/>
        </w:rPr>
        <w:t>Care Services is mostly involved</w:t>
      </w:r>
      <w:r w:rsidR="001111EB" w:rsidRPr="00B612EC">
        <w:rPr>
          <w:rFonts w:ascii="Times New Roman" w:hAnsi="Times New Roman" w:cs="Times New Roman"/>
          <w:sz w:val="24"/>
          <w:szCs w:val="24"/>
        </w:rPr>
        <w:t xml:space="preserve"> with</w:t>
      </w:r>
      <w:r w:rsidR="005F0B4C">
        <w:rPr>
          <w:rFonts w:ascii="Times New Roman" w:hAnsi="Times New Roman" w:cs="Times New Roman"/>
          <w:sz w:val="24"/>
          <w:szCs w:val="24"/>
        </w:rPr>
        <w:t xml:space="preserve"> the</w:t>
      </w:r>
      <w:r w:rsidR="001111EB" w:rsidRPr="00B612EC">
        <w:rPr>
          <w:rFonts w:ascii="Times New Roman" w:hAnsi="Times New Roman" w:cs="Times New Roman"/>
          <w:sz w:val="24"/>
          <w:szCs w:val="24"/>
        </w:rPr>
        <w:t xml:space="preserve"> responsiveness of hospital staff and communication between doctors and nurses.</w:t>
      </w:r>
      <w:r w:rsidR="005F0B4C">
        <w:rPr>
          <w:rFonts w:ascii="Times New Roman" w:hAnsi="Times New Roman" w:cs="Times New Roman"/>
          <w:sz w:val="24"/>
          <w:szCs w:val="24"/>
        </w:rPr>
        <w:t xml:space="preserve"> The director </w:t>
      </w:r>
      <w:r w:rsidR="001D62C5" w:rsidRPr="00B612EC">
        <w:rPr>
          <w:rFonts w:ascii="Times New Roman" w:hAnsi="Times New Roman" w:cs="Times New Roman"/>
          <w:sz w:val="24"/>
          <w:szCs w:val="24"/>
        </w:rPr>
        <w:t>w</w:t>
      </w:r>
      <w:r w:rsidR="005F0B4C">
        <w:rPr>
          <w:rFonts w:ascii="Times New Roman" w:hAnsi="Times New Roman" w:cs="Times New Roman"/>
          <w:sz w:val="24"/>
          <w:szCs w:val="24"/>
        </w:rPr>
        <w:t>orks in collaboration with all patient services staff, executive senior m</w:t>
      </w:r>
      <w:r w:rsidR="001D62C5" w:rsidRPr="00B612EC">
        <w:rPr>
          <w:rFonts w:ascii="Times New Roman" w:hAnsi="Times New Roman" w:cs="Times New Roman"/>
          <w:sz w:val="24"/>
          <w:szCs w:val="24"/>
        </w:rPr>
        <w:t>anagement, and care line managers.</w:t>
      </w:r>
      <w:r w:rsidR="00F430E3" w:rsidRPr="00B612EC">
        <w:rPr>
          <w:rFonts w:ascii="Times New Roman" w:hAnsi="Times New Roman" w:cs="Times New Roman"/>
          <w:sz w:val="24"/>
          <w:szCs w:val="24"/>
        </w:rPr>
        <w:t xml:space="preserve"> </w:t>
      </w:r>
    </w:p>
    <w:p w:rsidR="007D7BF3" w:rsidRPr="00B612EC" w:rsidRDefault="007D7BF3" w:rsidP="007D7BF3">
      <w:pPr>
        <w:rPr>
          <w:rFonts w:ascii="Times New Roman" w:hAnsi="Times New Roman" w:cs="Times New Roman"/>
          <w:sz w:val="24"/>
          <w:szCs w:val="24"/>
        </w:rPr>
      </w:pPr>
      <w:r w:rsidRPr="00B612EC">
        <w:rPr>
          <w:rFonts w:ascii="Times New Roman" w:hAnsi="Times New Roman" w:cs="Times New Roman"/>
          <w:sz w:val="24"/>
          <w:szCs w:val="24"/>
        </w:rPr>
        <w:t>A challenge that utilization manager endures is over 50% of staff are at retirement age. If the positions are not filled, patient satisfaction will decline.</w:t>
      </w:r>
    </w:p>
    <w:p w:rsidR="00891034" w:rsidRDefault="00891034">
      <w:pPr>
        <w:rPr>
          <w:rFonts w:ascii="Times New Roman" w:hAnsi="Times New Roman" w:cs="Times New Roman"/>
          <w:i/>
          <w:sz w:val="24"/>
          <w:szCs w:val="24"/>
          <w:u w:val="single"/>
        </w:rPr>
      </w:pPr>
      <w:r>
        <w:rPr>
          <w:rFonts w:ascii="Times New Roman" w:hAnsi="Times New Roman" w:cs="Times New Roman"/>
          <w:i/>
          <w:sz w:val="24"/>
          <w:szCs w:val="24"/>
          <w:u w:val="single"/>
        </w:rPr>
        <w:br w:type="page"/>
      </w:r>
    </w:p>
    <w:p w:rsidR="002A7980" w:rsidRPr="00B612EC" w:rsidRDefault="002A7980"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lastRenderedPageBreak/>
        <w:t>Patient Advocate</w:t>
      </w:r>
    </w:p>
    <w:p w:rsidR="00012FD2" w:rsidRPr="00B612EC" w:rsidRDefault="00891034" w:rsidP="00BE0D1D">
      <w:pPr>
        <w:rPr>
          <w:rFonts w:ascii="Times New Roman" w:hAnsi="Times New Roman" w:cs="Times New Roman"/>
          <w:sz w:val="24"/>
          <w:szCs w:val="24"/>
        </w:rPr>
      </w:pPr>
      <w:r>
        <w:rPr>
          <w:rFonts w:ascii="Times New Roman" w:hAnsi="Times New Roman" w:cs="Times New Roman"/>
          <w:sz w:val="24"/>
          <w:szCs w:val="24"/>
        </w:rPr>
        <w:t>The patient a</w:t>
      </w:r>
      <w:r w:rsidR="00606063" w:rsidRPr="00B612EC">
        <w:rPr>
          <w:rFonts w:ascii="Times New Roman" w:hAnsi="Times New Roman" w:cs="Times New Roman"/>
          <w:sz w:val="24"/>
          <w:szCs w:val="24"/>
        </w:rPr>
        <w:t>dvocate duties involve addressing complaints that cannot be solved when the inci</w:t>
      </w:r>
      <w:r>
        <w:rPr>
          <w:rFonts w:ascii="Times New Roman" w:hAnsi="Times New Roman" w:cs="Times New Roman"/>
          <w:sz w:val="24"/>
          <w:szCs w:val="24"/>
        </w:rPr>
        <w:t xml:space="preserve">dent occurred, </w:t>
      </w:r>
      <w:r w:rsidR="00606063" w:rsidRPr="00B612EC">
        <w:rPr>
          <w:rFonts w:ascii="Times New Roman" w:hAnsi="Times New Roman" w:cs="Times New Roman"/>
          <w:sz w:val="24"/>
          <w:szCs w:val="24"/>
        </w:rPr>
        <w:t>interprets patient rights</w:t>
      </w:r>
      <w:r>
        <w:rPr>
          <w:rFonts w:ascii="Times New Roman" w:hAnsi="Times New Roman" w:cs="Times New Roman"/>
          <w:sz w:val="24"/>
          <w:szCs w:val="24"/>
        </w:rPr>
        <w:t xml:space="preserve">, </w:t>
      </w:r>
      <w:r w:rsidR="00606063" w:rsidRPr="00B612EC">
        <w:rPr>
          <w:rFonts w:ascii="Times New Roman" w:hAnsi="Times New Roman" w:cs="Times New Roman"/>
          <w:sz w:val="24"/>
          <w:szCs w:val="24"/>
        </w:rPr>
        <w:t>and responsibilities.</w:t>
      </w:r>
      <w:r>
        <w:rPr>
          <w:rFonts w:ascii="Times New Roman" w:hAnsi="Times New Roman" w:cs="Times New Roman"/>
          <w:sz w:val="24"/>
          <w:szCs w:val="24"/>
        </w:rPr>
        <w:t xml:space="preserve"> </w:t>
      </w:r>
      <w:r w:rsidR="00012FD2" w:rsidRPr="00B612EC">
        <w:rPr>
          <w:rFonts w:ascii="Times New Roman" w:hAnsi="Times New Roman" w:cs="Times New Roman"/>
          <w:sz w:val="24"/>
          <w:szCs w:val="24"/>
        </w:rPr>
        <w:t xml:space="preserve">Patient satisfaction is measured through a variety of mechanisms including questionnaires, inpatient interviews, discharge call interviews and patient contacts through Patient Representative Program. </w:t>
      </w:r>
    </w:p>
    <w:p w:rsidR="001316D2" w:rsidRPr="00B612EC" w:rsidRDefault="00891034" w:rsidP="00BE0D1D">
      <w:pPr>
        <w:rPr>
          <w:rFonts w:ascii="Times New Roman" w:hAnsi="Times New Roman" w:cs="Times New Roman"/>
          <w:sz w:val="24"/>
          <w:szCs w:val="24"/>
        </w:rPr>
      </w:pPr>
      <w:r>
        <w:rPr>
          <w:rFonts w:ascii="Times New Roman" w:hAnsi="Times New Roman" w:cs="Times New Roman"/>
          <w:sz w:val="24"/>
          <w:szCs w:val="24"/>
        </w:rPr>
        <w:t xml:space="preserve">A common issue the patient advocate endures </w:t>
      </w:r>
      <w:r w:rsidR="001316D2" w:rsidRPr="00B612EC">
        <w:rPr>
          <w:rFonts w:ascii="Times New Roman" w:hAnsi="Times New Roman" w:cs="Times New Roman"/>
          <w:sz w:val="24"/>
          <w:szCs w:val="24"/>
        </w:rPr>
        <w:t>is assisting in improving communication between patients and staff and the resolution of problems directly affecting the patients perception of overall care received</w:t>
      </w:r>
      <w:r>
        <w:rPr>
          <w:rFonts w:ascii="Times New Roman" w:hAnsi="Times New Roman" w:cs="Times New Roman"/>
          <w:sz w:val="24"/>
          <w:szCs w:val="24"/>
        </w:rPr>
        <w:t>. When the patient a</w:t>
      </w:r>
      <w:r w:rsidR="001316D2" w:rsidRPr="00B612EC">
        <w:rPr>
          <w:rFonts w:ascii="Times New Roman" w:hAnsi="Times New Roman" w:cs="Times New Roman"/>
          <w:sz w:val="24"/>
          <w:szCs w:val="24"/>
        </w:rPr>
        <w:t xml:space="preserve">dvocate receives a complaint, information is gathered and appropriate staff are contacted. If the issue cannot be resolved at </w:t>
      </w:r>
      <w:r>
        <w:rPr>
          <w:rFonts w:ascii="Times New Roman" w:hAnsi="Times New Roman" w:cs="Times New Roman"/>
          <w:sz w:val="24"/>
          <w:szCs w:val="24"/>
        </w:rPr>
        <w:t xml:space="preserve">the time of the complaint, </w:t>
      </w:r>
      <w:r w:rsidR="001316D2" w:rsidRPr="00B612EC">
        <w:rPr>
          <w:rFonts w:ascii="Times New Roman" w:hAnsi="Times New Roman" w:cs="Times New Roman"/>
          <w:sz w:val="24"/>
          <w:szCs w:val="24"/>
        </w:rPr>
        <w:t>the patient will be contac</w:t>
      </w:r>
      <w:r>
        <w:rPr>
          <w:rFonts w:ascii="Times New Roman" w:hAnsi="Times New Roman" w:cs="Times New Roman"/>
          <w:sz w:val="24"/>
          <w:szCs w:val="24"/>
        </w:rPr>
        <w:t>ted within seven</w:t>
      </w:r>
      <w:r w:rsidR="001316D2" w:rsidRPr="00B612EC">
        <w:rPr>
          <w:rFonts w:ascii="Times New Roman" w:hAnsi="Times New Roman" w:cs="Times New Roman"/>
          <w:sz w:val="24"/>
          <w:szCs w:val="24"/>
        </w:rPr>
        <w:t xml:space="preserve"> days of the complaint. The complaint is entered into the Patient Advocate Tracking System (PATS), which executive leadership can monitor for trends and outcome</w:t>
      </w:r>
      <w:r>
        <w:rPr>
          <w:rFonts w:ascii="Times New Roman" w:hAnsi="Times New Roman" w:cs="Times New Roman"/>
          <w:sz w:val="24"/>
          <w:szCs w:val="24"/>
        </w:rPr>
        <w:t>s</w:t>
      </w:r>
      <w:r w:rsidR="001316D2" w:rsidRPr="00B612EC">
        <w:rPr>
          <w:rFonts w:ascii="Times New Roman" w:hAnsi="Times New Roman" w:cs="Times New Roman"/>
          <w:sz w:val="24"/>
          <w:szCs w:val="24"/>
        </w:rPr>
        <w:t xml:space="preserve"> of all complaints.  </w:t>
      </w:r>
    </w:p>
    <w:p w:rsidR="002A7980" w:rsidRPr="00B612EC" w:rsidRDefault="00284F1F" w:rsidP="00F109F5">
      <w:pPr>
        <w:rPr>
          <w:rFonts w:ascii="Times New Roman" w:hAnsi="Times New Roman" w:cs="Times New Roman"/>
          <w:sz w:val="24"/>
          <w:szCs w:val="24"/>
        </w:rPr>
      </w:pPr>
      <w:r w:rsidRPr="00B612EC">
        <w:rPr>
          <w:rFonts w:ascii="Times New Roman" w:hAnsi="Times New Roman" w:cs="Times New Roman"/>
          <w:sz w:val="24"/>
          <w:szCs w:val="24"/>
        </w:rPr>
        <w:t>The most important complaint the patient advocate receives is customer service and courtesy of staff. In addition, there is only one patient advocate for both the Bronx and Manhattan campuses.</w:t>
      </w:r>
    </w:p>
    <w:p w:rsidR="002A7980" w:rsidRPr="00B612EC" w:rsidRDefault="002A7980"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t>PACT Coordinator</w:t>
      </w:r>
    </w:p>
    <w:p w:rsidR="002A7980" w:rsidRPr="00DC6668" w:rsidRDefault="00DC6668" w:rsidP="00DC6668">
      <w:pPr>
        <w:rPr>
          <w:rFonts w:ascii="Times New Roman" w:hAnsi="Times New Roman" w:cs="Times New Roman"/>
          <w:sz w:val="24"/>
          <w:szCs w:val="24"/>
        </w:rPr>
      </w:pPr>
      <w:r w:rsidRPr="00DC6668">
        <w:rPr>
          <w:rFonts w:ascii="Times New Roman" w:hAnsi="Times New Roman" w:cs="Times New Roman"/>
          <w:sz w:val="24"/>
          <w:szCs w:val="24"/>
        </w:rPr>
        <w:t xml:space="preserve">The </w:t>
      </w:r>
      <w:r w:rsidR="00125512">
        <w:rPr>
          <w:rFonts w:ascii="Times New Roman" w:hAnsi="Times New Roman" w:cs="Times New Roman"/>
          <w:sz w:val="24"/>
          <w:szCs w:val="24"/>
        </w:rPr>
        <w:t>Patient Aligned Care Team (</w:t>
      </w:r>
      <w:r w:rsidRPr="00DC6668">
        <w:rPr>
          <w:rFonts w:ascii="Times New Roman" w:hAnsi="Times New Roman" w:cs="Times New Roman"/>
          <w:sz w:val="24"/>
          <w:szCs w:val="24"/>
        </w:rPr>
        <w:t>PACT</w:t>
      </w:r>
      <w:r w:rsidR="00125512">
        <w:rPr>
          <w:rFonts w:ascii="Times New Roman" w:hAnsi="Times New Roman" w:cs="Times New Roman"/>
          <w:sz w:val="24"/>
          <w:szCs w:val="24"/>
        </w:rPr>
        <w:t>)</w:t>
      </w:r>
      <w:r w:rsidRPr="00DC6668">
        <w:rPr>
          <w:rFonts w:ascii="Times New Roman" w:hAnsi="Times New Roman" w:cs="Times New Roman"/>
          <w:sz w:val="24"/>
          <w:szCs w:val="24"/>
        </w:rPr>
        <w:t xml:space="preserve"> coordinator prov</w:t>
      </w:r>
      <w:r w:rsidR="00125512">
        <w:rPr>
          <w:rFonts w:ascii="Times New Roman" w:hAnsi="Times New Roman" w:cs="Times New Roman"/>
          <w:sz w:val="24"/>
          <w:szCs w:val="24"/>
        </w:rPr>
        <w:t xml:space="preserve">ides clinical oversight for </w:t>
      </w:r>
      <w:r w:rsidRPr="00DC6668">
        <w:rPr>
          <w:rFonts w:ascii="Times New Roman" w:hAnsi="Times New Roman" w:cs="Times New Roman"/>
          <w:sz w:val="24"/>
          <w:szCs w:val="24"/>
        </w:rPr>
        <w:t xml:space="preserve">PACT operations. PACT operations include coordination of staff and resources, staff meetings, provides weekly progress report, and communication with other services relating to PACT. </w:t>
      </w:r>
      <w:r w:rsidR="00FF2098">
        <w:rPr>
          <w:rFonts w:ascii="Times New Roman" w:hAnsi="Times New Roman" w:cs="Times New Roman"/>
          <w:sz w:val="24"/>
          <w:szCs w:val="24"/>
        </w:rPr>
        <w:t>At</w:t>
      </w:r>
      <w:r w:rsidR="00125512">
        <w:rPr>
          <w:rFonts w:ascii="Times New Roman" w:hAnsi="Times New Roman" w:cs="Times New Roman"/>
          <w:sz w:val="24"/>
          <w:szCs w:val="24"/>
        </w:rPr>
        <w:t xml:space="preserve"> the Manhattan campus, there are </w:t>
      </w:r>
      <w:r w:rsidR="00FF2098">
        <w:rPr>
          <w:rFonts w:ascii="Times New Roman" w:hAnsi="Times New Roman" w:cs="Times New Roman"/>
          <w:sz w:val="24"/>
          <w:szCs w:val="24"/>
        </w:rPr>
        <w:t xml:space="preserve"> 99 staff members work</w:t>
      </w:r>
      <w:r w:rsidR="00125512">
        <w:rPr>
          <w:rFonts w:ascii="Times New Roman" w:hAnsi="Times New Roman" w:cs="Times New Roman"/>
          <w:sz w:val="24"/>
          <w:szCs w:val="24"/>
        </w:rPr>
        <w:t>ing</w:t>
      </w:r>
      <w:r w:rsidR="00FF2098">
        <w:rPr>
          <w:rFonts w:ascii="Times New Roman" w:hAnsi="Times New Roman" w:cs="Times New Roman"/>
          <w:sz w:val="24"/>
          <w:szCs w:val="24"/>
        </w:rPr>
        <w:t xml:space="preserve"> on PACT programs and initiatives.</w:t>
      </w:r>
      <w:r w:rsidR="00611FCB">
        <w:rPr>
          <w:rFonts w:ascii="Times New Roman" w:hAnsi="Times New Roman" w:cs="Times New Roman"/>
          <w:sz w:val="24"/>
          <w:szCs w:val="24"/>
        </w:rPr>
        <w:t xml:space="preserve"> The PACT coordinator implemented a monthly PACT committee, it involves staff from medical services, patient services, administration, prevention, pharmacy, nutrition, social work, informatics, and a patient representative. </w:t>
      </w:r>
      <w:r w:rsidR="00FF2098">
        <w:rPr>
          <w:rFonts w:ascii="Times New Roman" w:hAnsi="Times New Roman" w:cs="Times New Roman"/>
          <w:sz w:val="24"/>
          <w:szCs w:val="24"/>
        </w:rPr>
        <w:t xml:space="preserve"> </w:t>
      </w:r>
    </w:p>
    <w:p w:rsidR="002A7980" w:rsidRPr="00B612EC" w:rsidRDefault="00FE1201" w:rsidP="00FE1201">
      <w:pPr>
        <w:rPr>
          <w:rFonts w:ascii="Times New Roman" w:hAnsi="Times New Roman" w:cs="Times New Roman"/>
          <w:sz w:val="24"/>
          <w:szCs w:val="24"/>
        </w:rPr>
      </w:pPr>
      <w:r w:rsidRPr="00B612EC">
        <w:rPr>
          <w:rFonts w:ascii="Times New Roman" w:hAnsi="Times New Roman" w:cs="Times New Roman"/>
          <w:sz w:val="24"/>
          <w:szCs w:val="24"/>
        </w:rPr>
        <w:t>A challenge the PACT coordinator endures is implementation of specialty care from VHA. The facility is not capable of utilizing all specialty care. This is due to the lack of funding, space, and staff.</w:t>
      </w:r>
    </w:p>
    <w:p w:rsidR="002A7980" w:rsidRPr="00B612EC" w:rsidRDefault="002A7980" w:rsidP="002A7980">
      <w:pPr>
        <w:rPr>
          <w:rFonts w:ascii="Times New Roman" w:hAnsi="Times New Roman" w:cs="Times New Roman"/>
          <w:i/>
          <w:sz w:val="24"/>
          <w:szCs w:val="24"/>
          <w:u w:val="single"/>
        </w:rPr>
      </w:pPr>
      <w:r w:rsidRPr="00B612EC">
        <w:rPr>
          <w:rFonts w:ascii="Times New Roman" w:hAnsi="Times New Roman" w:cs="Times New Roman"/>
          <w:i/>
          <w:sz w:val="24"/>
          <w:szCs w:val="24"/>
          <w:u w:val="single"/>
        </w:rPr>
        <w:t>Recommendations</w:t>
      </w:r>
      <w:r w:rsidR="0026040E" w:rsidRPr="00B612EC">
        <w:rPr>
          <w:rFonts w:ascii="Times New Roman" w:hAnsi="Times New Roman" w:cs="Times New Roman"/>
          <w:i/>
          <w:sz w:val="24"/>
          <w:szCs w:val="24"/>
          <w:u w:val="single"/>
        </w:rPr>
        <w:t xml:space="preserve"> </w:t>
      </w:r>
    </w:p>
    <w:sectPr w:rsidR="002A7980" w:rsidRPr="00B612EC" w:rsidSect="008E12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CA1" w:rsidRDefault="003F0CA1" w:rsidP="00BE0D1D">
      <w:pPr>
        <w:spacing w:after="0" w:line="240" w:lineRule="auto"/>
      </w:pPr>
      <w:r>
        <w:separator/>
      </w:r>
    </w:p>
  </w:endnote>
  <w:endnote w:type="continuationSeparator" w:id="0">
    <w:p w:rsidR="003F0CA1" w:rsidRDefault="003F0CA1" w:rsidP="00BE0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CA1" w:rsidRDefault="003F0CA1" w:rsidP="00BE0D1D">
      <w:pPr>
        <w:spacing w:after="0" w:line="240" w:lineRule="auto"/>
      </w:pPr>
      <w:r>
        <w:separator/>
      </w:r>
    </w:p>
  </w:footnote>
  <w:footnote w:type="continuationSeparator" w:id="0">
    <w:p w:rsidR="003F0CA1" w:rsidRDefault="003F0CA1" w:rsidP="00BE0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061"/>
    <w:multiLevelType w:val="multilevel"/>
    <w:tmpl w:val="225C7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D2822"/>
    <w:multiLevelType w:val="hybridMultilevel"/>
    <w:tmpl w:val="A6F0AE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930F1"/>
    <w:multiLevelType w:val="hybridMultilevel"/>
    <w:tmpl w:val="B46E97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02D49"/>
    <w:multiLevelType w:val="hybridMultilevel"/>
    <w:tmpl w:val="22DEF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B7BC7"/>
    <w:multiLevelType w:val="hybridMultilevel"/>
    <w:tmpl w:val="D4AAF6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F77218"/>
    <w:multiLevelType w:val="hybridMultilevel"/>
    <w:tmpl w:val="2626FCF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EB1348"/>
    <w:multiLevelType w:val="hybridMultilevel"/>
    <w:tmpl w:val="BC6883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144244"/>
    <w:multiLevelType w:val="hybridMultilevel"/>
    <w:tmpl w:val="D95C2A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48036E"/>
    <w:multiLevelType w:val="hybridMultilevel"/>
    <w:tmpl w:val="7B362F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AC1181"/>
    <w:multiLevelType w:val="hybridMultilevel"/>
    <w:tmpl w:val="102A68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A57071"/>
    <w:multiLevelType w:val="hybridMultilevel"/>
    <w:tmpl w:val="42AE8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3F5319"/>
    <w:multiLevelType w:val="hybridMultilevel"/>
    <w:tmpl w:val="E40059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5"/>
  </w:num>
  <w:num w:numId="4">
    <w:abstractNumId w:val="7"/>
  </w:num>
  <w:num w:numId="5">
    <w:abstractNumId w:val="2"/>
  </w:num>
  <w:num w:numId="6">
    <w:abstractNumId w:val="6"/>
  </w:num>
  <w:num w:numId="7">
    <w:abstractNumId w:val="1"/>
  </w:num>
  <w:num w:numId="8">
    <w:abstractNumId w:val="3"/>
  </w:num>
  <w:num w:numId="9">
    <w:abstractNumId w:val="9"/>
  </w:num>
  <w:num w:numId="10">
    <w:abstractNumId w:val="4"/>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951A3F"/>
    <w:rsid w:val="000045E3"/>
    <w:rsid w:val="00012FD2"/>
    <w:rsid w:val="00055D60"/>
    <w:rsid w:val="00056DCD"/>
    <w:rsid w:val="00096656"/>
    <w:rsid w:val="00097D6F"/>
    <w:rsid w:val="000C71B8"/>
    <w:rsid w:val="000F4E77"/>
    <w:rsid w:val="001004AB"/>
    <w:rsid w:val="00105C1F"/>
    <w:rsid w:val="001111EB"/>
    <w:rsid w:val="001238D2"/>
    <w:rsid w:val="00125512"/>
    <w:rsid w:val="001316D2"/>
    <w:rsid w:val="00150070"/>
    <w:rsid w:val="001667C9"/>
    <w:rsid w:val="001756F0"/>
    <w:rsid w:val="001A4137"/>
    <w:rsid w:val="001D62C5"/>
    <w:rsid w:val="001E0EDF"/>
    <w:rsid w:val="001E2716"/>
    <w:rsid w:val="00216043"/>
    <w:rsid w:val="00222BE2"/>
    <w:rsid w:val="0026040E"/>
    <w:rsid w:val="0027206C"/>
    <w:rsid w:val="002811F0"/>
    <w:rsid w:val="00284F1F"/>
    <w:rsid w:val="00295382"/>
    <w:rsid w:val="002A39D9"/>
    <w:rsid w:val="002A7980"/>
    <w:rsid w:val="002F472D"/>
    <w:rsid w:val="00332066"/>
    <w:rsid w:val="0033317C"/>
    <w:rsid w:val="00336D37"/>
    <w:rsid w:val="00383638"/>
    <w:rsid w:val="0038408E"/>
    <w:rsid w:val="0038688B"/>
    <w:rsid w:val="003927F0"/>
    <w:rsid w:val="003F0CA1"/>
    <w:rsid w:val="003F66DD"/>
    <w:rsid w:val="004169EB"/>
    <w:rsid w:val="00472C45"/>
    <w:rsid w:val="0047332E"/>
    <w:rsid w:val="00476525"/>
    <w:rsid w:val="00491A4D"/>
    <w:rsid w:val="004C00B4"/>
    <w:rsid w:val="004C4E83"/>
    <w:rsid w:val="00557707"/>
    <w:rsid w:val="00567C1C"/>
    <w:rsid w:val="00570E7A"/>
    <w:rsid w:val="00591DA8"/>
    <w:rsid w:val="005D0741"/>
    <w:rsid w:val="005F0B4C"/>
    <w:rsid w:val="00602783"/>
    <w:rsid w:val="006032AE"/>
    <w:rsid w:val="00606063"/>
    <w:rsid w:val="00611FCB"/>
    <w:rsid w:val="0062345A"/>
    <w:rsid w:val="00655907"/>
    <w:rsid w:val="006A6195"/>
    <w:rsid w:val="006B0B62"/>
    <w:rsid w:val="006C0583"/>
    <w:rsid w:val="006F1341"/>
    <w:rsid w:val="00720010"/>
    <w:rsid w:val="00721073"/>
    <w:rsid w:val="00721527"/>
    <w:rsid w:val="007469C0"/>
    <w:rsid w:val="00797466"/>
    <w:rsid w:val="007A03BD"/>
    <w:rsid w:val="007D62DA"/>
    <w:rsid w:val="007D7BF3"/>
    <w:rsid w:val="00804C9C"/>
    <w:rsid w:val="0082257B"/>
    <w:rsid w:val="00826DAE"/>
    <w:rsid w:val="008312FB"/>
    <w:rsid w:val="008704A4"/>
    <w:rsid w:val="00891034"/>
    <w:rsid w:val="00892640"/>
    <w:rsid w:val="008942C8"/>
    <w:rsid w:val="00894C92"/>
    <w:rsid w:val="008A725E"/>
    <w:rsid w:val="008B116F"/>
    <w:rsid w:val="008D130B"/>
    <w:rsid w:val="008D2FA3"/>
    <w:rsid w:val="008D52C9"/>
    <w:rsid w:val="008E1215"/>
    <w:rsid w:val="00933E0F"/>
    <w:rsid w:val="00933F77"/>
    <w:rsid w:val="00951A3F"/>
    <w:rsid w:val="00986E7E"/>
    <w:rsid w:val="009C2E53"/>
    <w:rsid w:val="00A07DE9"/>
    <w:rsid w:val="00A56BD9"/>
    <w:rsid w:val="00AA7D12"/>
    <w:rsid w:val="00AB540E"/>
    <w:rsid w:val="00AE2907"/>
    <w:rsid w:val="00B01C6C"/>
    <w:rsid w:val="00B02653"/>
    <w:rsid w:val="00B32F82"/>
    <w:rsid w:val="00B35319"/>
    <w:rsid w:val="00B612EC"/>
    <w:rsid w:val="00B749E8"/>
    <w:rsid w:val="00BC3B4C"/>
    <w:rsid w:val="00BE0D1D"/>
    <w:rsid w:val="00BF4259"/>
    <w:rsid w:val="00C168E5"/>
    <w:rsid w:val="00CB59F0"/>
    <w:rsid w:val="00CB5BD5"/>
    <w:rsid w:val="00CE1B2C"/>
    <w:rsid w:val="00D006F7"/>
    <w:rsid w:val="00D06D06"/>
    <w:rsid w:val="00D46C84"/>
    <w:rsid w:val="00D7373D"/>
    <w:rsid w:val="00D850D1"/>
    <w:rsid w:val="00DB54FA"/>
    <w:rsid w:val="00DC6668"/>
    <w:rsid w:val="00E02210"/>
    <w:rsid w:val="00E02674"/>
    <w:rsid w:val="00E2066A"/>
    <w:rsid w:val="00E345AC"/>
    <w:rsid w:val="00E95FFA"/>
    <w:rsid w:val="00EA18B0"/>
    <w:rsid w:val="00EB2F06"/>
    <w:rsid w:val="00EC233A"/>
    <w:rsid w:val="00ED36C1"/>
    <w:rsid w:val="00EF0CC1"/>
    <w:rsid w:val="00F07B61"/>
    <w:rsid w:val="00F109F5"/>
    <w:rsid w:val="00F3738A"/>
    <w:rsid w:val="00F401B0"/>
    <w:rsid w:val="00F430E3"/>
    <w:rsid w:val="00F8450B"/>
    <w:rsid w:val="00FA2AA7"/>
    <w:rsid w:val="00FB1B5D"/>
    <w:rsid w:val="00FD1400"/>
    <w:rsid w:val="00FD205E"/>
    <w:rsid w:val="00FE1201"/>
    <w:rsid w:val="00FF2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5"/>
  </w:style>
  <w:style w:type="paragraph" w:styleId="Heading3">
    <w:name w:val="heading 3"/>
    <w:basedOn w:val="Normal"/>
    <w:next w:val="Normal"/>
    <w:link w:val="Heading3Char"/>
    <w:uiPriority w:val="9"/>
    <w:unhideWhenUsed/>
    <w:qFormat/>
    <w:rsid w:val="00721073"/>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A3F"/>
    <w:pPr>
      <w:ind w:left="720"/>
      <w:contextualSpacing/>
    </w:pPr>
  </w:style>
  <w:style w:type="character" w:customStyle="1" w:styleId="Heading3Char">
    <w:name w:val="Heading 3 Char"/>
    <w:basedOn w:val="DefaultParagraphFont"/>
    <w:link w:val="Heading3"/>
    <w:uiPriority w:val="9"/>
    <w:rsid w:val="00721073"/>
    <w:rPr>
      <w:rFonts w:ascii="Cambria" w:eastAsia="Times New Roman" w:hAnsi="Cambria" w:cs="Times New Roman"/>
      <w:b/>
      <w:bCs/>
      <w:color w:val="4F81BD"/>
      <w:sz w:val="24"/>
      <w:szCs w:val="24"/>
    </w:rPr>
  </w:style>
  <w:style w:type="paragraph" w:customStyle="1" w:styleId="BasicParagraph">
    <w:name w:val="[Basic Paragraph]"/>
    <w:basedOn w:val="Normal"/>
    <w:uiPriority w:val="99"/>
    <w:rsid w:val="00721073"/>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721073"/>
    <w:rPr>
      <w:color w:val="000C9E"/>
    </w:rPr>
  </w:style>
  <w:style w:type="paragraph" w:styleId="Header">
    <w:name w:val="header"/>
    <w:basedOn w:val="Normal"/>
    <w:link w:val="HeaderChar"/>
    <w:uiPriority w:val="99"/>
    <w:semiHidden/>
    <w:unhideWhenUsed/>
    <w:rsid w:val="00BE0D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D1D"/>
  </w:style>
  <w:style w:type="paragraph" w:styleId="Footer">
    <w:name w:val="footer"/>
    <w:basedOn w:val="Normal"/>
    <w:link w:val="FooterChar"/>
    <w:uiPriority w:val="99"/>
    <w:semiHidden/>
    <w:unhideWhenUsed/>
    <w:rsid w:val="00BE0D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0D1D"/>
  </w:style>
  <w:style w:type="paragraph" w:styleId="NormalWeb">
    <w:name w:val="Normal (Web)"/>
    <w:basedOn w:val="Normal"/>
    <w:uiPriority w:val="99"/>
    <w:unhideWhenUsed/>
    <w:rsid w:val="00AB540E"/>
    <w:pPr>
      <w:spacing w:after="288"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9973986">
      <w:bodyDiv w:val="1"/>
      <w:marLeft w:val="0"/>
      <w:marRight w:val="0"/>
      <w:marTop w:val="0"/>
      <w:marBottom w:val="0"/>
      <w:divBdr>
        <w:top w:val="none" w:sz="0" w:space="0" w:color="auto"/>
        <w:left w:val="none" w:sz="0" w:space="0" w:color="auto"/>
        <w:bottom w:val="none" w:sz="0" w:space="0" w:color="auto"/>
        <w:right w:val="none" w:sz="0" w:space="0" w:color="auto"/>
      </w:divBdr>
      <w:divsChild>
        <w:div w:id="461190754">
          <w:marLeft w:val="115"/>
          <w:marRight w:val="0"/>
          <w:marTop w:val="0"/>
          <w:marBottom w:val="0"/>
          <w:divBdr>
            <w:top w:val="none" w:sz="0" w:space="0" w:color="auto"/>
            <w:left w:val="none" w:sz="0" w:space="0" w:color="auto"/>
            <w:bottom w:val="none" w:sz="0" w:space="0" w:color="auto"/>
            <w:right w:val="none" w:sz="0" w:space="0" w:color="auto"/>
          </w:divBdr>
          <w:divsChild>
            <w:div w:id="209735436">
              <w:marLeft w:val="0"/>
              <w:marRight w:val="0"/>
              <w:marTop w:val="0"/>
              <w:marBottom w:val="0"/>
              <w:divBdr>
                <w:top w:val="none" w:sz="0" w:space="0" w:color="auto"/>
                <w:left w:val="none" w:sz="0" w:space="0" w:color="auto"/>
                <w:bottom w:val="none" w:sz="0" w:space="0" w:color="auto"/>
                <w:right w:val="none" w:sz="0" w:space="0" w:color="auto"/>
              </w:divBdr>
              <w:divsChild>
                <w:div w:id="1518882592">
                  <w:marLeft w:val="0"/>
                  <w:marRight w:val="0"/>
                  <w:marTop w:val="0"/>
                  <w:marBottom w:val="0"/>
                  <w:divBdr>
                    <w:top w:val="none" w:sz="0" w:space="0" w:color="auto"/>
                    <w:left w:val="none" w:sz="0" w:space="0" w:color="auto"/>
                    <w:bottom w:val="none" w:sz="0" w:space="0" w:color="auto"/>
                    <w:right w:val="none" w:sz="0" w:space="0" w:color="auto"/>
                  </w:divBdr>
                  <w:divsChild>
                    <w:div w:id="473916068">
                      <w:marLeft w:val="0"/>
                      <w:marRight w:val="0"/>
                      <w:marTop w:val="0"/>
                      <w:marBottom w:val="0"/>
                      <w:divBdr>
                        <w:top w:val="none" w:sz="0" w:space="0" w:color="auto"/>
                        <w:left w:val="none" w:sz="0" w:space="0" w:color="auto"/>
                        <w:bottom w:val="none" w:sz="0" w:space="0" w:color="auto"/>
                        <w:right w:val="none" w:sz="0" w:space="0" w:color="auto"/>
                      </w:divBdr>
                      <w:divsChild>
                        <w:div w:id="2076393557">
                          <w:marLeft w:val="0"/>
                          <w:marRight w:val="0"/>
                          <w:marTop w:val="0"/>
                          <w:marBottom w:val="0"/>
                          <w:divBdr>
                            <w:top w:val="none" w:sz="0" w:space="0" w:color="auto"/>
                            <w:left w:val="none" w:sz="0" w:space="0" w:color="auto"/>
                            <w:bottom w:val="none" w:sz="0" w:space="0" w:color="auto"/>
                            <w:right w:val="none" w:sz="0" w:space="0" w:color="auto"/>
                          </w:divBdr>
                          <w:divsChild>
                            <w:div w:id="813061309">
                              <w:marLeft w:val="0"/>
                              <w:marRight w:val="0"/>
                              <w:marTop w:val="0"/>
                              <w:marBottom w:val="0"/>
                              <w:divBdr>
                                <w:top w:val="none" w:sz="0" w:space="0" w:color="auto"/>
                                <w:left w:val="none" w:sz="0" w:space="0" w:color="auto"/>
                                <w:bottom w:val="none" w:sz="0" w:space="0" w:color="auto"/>
                                <w:right w:val="none" w:sz="0" w:space="0" w:color="auto"/>
                              </w:divBdr>
                              <w:divsChild>
                                <w:div w:id="1253661643">
                                  <w:marLeft w:val="0"/>
                                  <w:marRight w:val="0"/>
                                  <w:marTop w:val="0"/>
                                  <w:marBottom w:val="0"/>
                                  <w:divBdr>
                                    <w:top w:val="none" w:sz="0" w:space="0" w:color="auto"/>
                                    <w:left w:val="none" w:sz="0" w:space="0" w:color="auto"/>
                                    <w:bottom w:val="none" w:sz="0" w:space="0" w:color="auto"/>
                                    <w:right w:val="none" w:sz="0" w:space="0" w:color="auto"/>
                                  </w:divBdr>
                                  <w:divsChild>
                                    <w:div w:id="778765561">
                                      <w:marLeft w:val="0"/>
                                      <w:marRight w:val="0"/>
                                      <w:marTop w:val="0"/>
                                      <w:marBottom w:val="0"/>
                                      <w:divBdr>
                                        <w:top w:val="none" w:sz="0" w:space="0" w:color="auto"/>
                                        <w:left w:val="none" w:sz="0" w:space="0" w:color="auto"/>
                                        <w:bottom w:val="none" w:sz="0" w:space="0" w:color="auto"/>
                                        <w:right w:val="none" w:sz="0" w:space="0" w:color="auto"/>
                                      </w:divBdr>
                                      <w:divsChild>
                                        <w:div w:id="1817841092">
                                          <w:marLeft w:val="0"/>
                                          <w:marRight w:val="0"/>
                                          <w:marTop w:val="0"/>
                                          <w:marBottom w:val="0"/>
                                          <w:divBdr>
                                            <w:top w:val="none" w:sz="0" w:space="0" w:color="auto"/>
                                            <w:left w:val="none" w:sz="0" w:space="0" w:color="auto"/>
                                            <w:bottom w:val="none" w:sz="0" w:space="0" w:color="auto"/>
                                            <w:right w:val="none" w:sz="0" w:space="0" w:color="auto"/>
                                          </w:divBdr>
                                          <w:divsChild>
                                            <w:div w:id="9350221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8F60D-1251-4083-A1E7-22107056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6</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Naraine, Jonathan M.</dc:creator>
  <cp:keywords/>
  <dc:description/>
  <cp:lastModifiedBy>Naraine, Jonathan M.</cp:lastModifiedBy>
  <cp:revision>75</cp:revision>
  <cp:lastPrinted>2012-06-05T19:25:00Z</cp:lastPrinted>
  <dcterms:created xsi:type="dcterms:W3CDTF">2012-05-03T15:28:00Z</dcterms:created>
  <dcterms:modified xsi:type="dcterms:W3CDTF">2012-06-06T16:11:00Z</dcterms:modified>
</cp:coreProperties>
</file>